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CEAB" w14:textId="77777777" w:rsidR="00D32164" w:rsidRDefault="00D32164" w:rsidP="00D32164">
      <w:pPr>
        <w:autoSpaceDE w:val="0"/>
        <w:jc w:val="center"/>
        <w:rPr>
          <w:rFonts w:ascii="Bradley Hand ITC" w:hAnsi="Bradley Hand ITC" w:cs="Tahoma"/>
          <w:b/>
          <w:bCs/>
          <w:color w:val="000000"/>
          <w:sz w:val="72"/>
          <w:szCs w:val="72"/>
          <w:lang w:val="fr-CA"/>
        </w:rPr>
      </w:pPr>
    </w:p>
    <w:p w14:paraId="5B595C79" w14:textId="77777777" w:rsidR="00D32164" w:rsidRDefault="00D32164" w:rsidP="00D32164">
      <w:pPr>
        <w:autoSpaceDE w:val="0"/>
        <w:jc w:val="center"/>
        <w:rPr>
          <w:rFonts w:ascii="Bradley Hand ITC" w:hAnsi="Bradley Hand ITC" w:cs="Tahoma"/>
          <w:b/>
          <w:bCs/>
          <w:color w:val="000000"/>
          <w:sz w:val="72"/>
          <w:szCs w:val="72"/>
          <w:lang w:val="fr-CA"/>
        </w:rPr>
      </w:pPr>
    </w:p>
    <w:p w14:paraId="0E3D6C72" w14:textId="77777777" w:rsidR="00D32164" w:rsidRDefault="00F22613" w:rsidP="00D32164">
      <w:pPr>
        <w:autoSpaceDE w:val="0"/>
        <w:jc w:val="center"/>
        <w:rPr>
          <w:rFonts w:ascii="Bradley Hand ITC" w:hAnsi="Bradley Hand ITC" w:cs="Tahoma"/>
          <w:b/>
          <w:bCs/>
          <w:color w:val="000000"/>
          <w:sz w:val="72"/>
          <w:szCs w:val="72"/>
          <w:lang w:val="fr-CA"/>
        </w:rPr>
      </w:pPr>
      <w:r>
        <w:rPr>
          <w:rFonts w:ascii="Bradley Hand ITC" w:hAnsi="Bradley Hand ITC" w:cs="Tahoma"/>
          <w:b/>
          <w:bCs/>
          <w:color w:val="000000"/>
          <w:sz w:val="72"/>
          <w:szCs w:val="72"/>
          <w:lang w:val="fr-CA"/>
        </w:rPr>
        <w:t>C</w:t>
      </w:r>
      <w:r w:rsidR="00935297">
        <w:rPr>
          <w:rFonts w:ascii="Bradley Hand ITC" w:hAnsi="Bradley Hand ITC" w:cs="Tahoma"/>
          <w:b/>
          <w:bCs/>
          <w:color w:val="000000"/>
          <w:sz w:val="72"/>
          <w:szCs w:val="72"/>
          <w:lang w:val="fr-CA"/>
        </w:rPr>
        <w:t xml:space="preserve">DC </w:t>
      </w:r>
      <w:r>
        <w:rPr>
          <w:rFonts w:ascii="Bradley Hand ITC" w:hAnsi="Bradley Hand ITC" w:cs="Tahoma"/>
          <w:b/>
          <w:bCs/>
          <w:color w:val="000000"/>
          <w:sz w:val="72"/>
          <w:szCs w:val="72"/>
          <w:lang w:val="fr-CA"/>
        </w:rPr>
        <w:t xml:space="preserve">région Matane </w:t>
      </w:r>
      <w:r w:rsidR="00935297">
        <w:rPr>
          <w:rFonts w:ascii="Bradley Hand ITC" w:hAnsi="Bradley Hand ITC" w:cs="Tahoma"/>
          <w:b/>
          <w:bCs/>
          <w:color w:val="000000"/>
          <w:sz w:val="72"/>
          <w:szCs w:val="72"/>
          <w:lang w:val="fr-CA"/>
        </w:rPr>
        <w:t>inc.</w:t>
      </w:r>
    </w:p>
    <w:p w14:paraId="657606C3" w14:textId="77777777" w:rsidR="00D32164" w:rsidRDefault="00D32164" w:rsidP="00D32164">
      <w:pPr>
        <w:autoSpaceDE w:val="0"/>
        <w:jc w:val="center"/>
        <w:rPr>
          <w:rFonts w:ascii="Bradley Hand ITC" w:hAnsi="Bradley Hand ITC" w:cs="Tahoma"/>
          <w:color w:val="000000"/>
          <w:sz w:val="48"/>
          <w:szCs w:val="48"/>
          <w:lang w:val="fr-CA"/>
        </w:rPr>
      </w:pPr>
    </w:p>
    <w:p w14:paraId="7BEE4D43" w14:textId="77777777" w:rsidR="00D32164" w:rsidRDefault="00D32164" w:rsidP="00935297">
      <w:pPr>
        <w:autoSpaceDE w:val="0"/>
        <w:rPr>
          <w:rFonts w:ascii="Bradley Hand ITC" w:hAnsi="Bradley Hand ITC" w:cs="Tahoma"/>
          <w:color w:val="000000"/>
          <w:sz w:val="48"/>
          <w:szCs w:val="48"/>
          <w:lang w:val="fr-CA"/>
        </w:rPr>
      </w:pPr>
    </w:p>
    <w:p w14:paraId="00170F29" w14:textId="77777777" w:rsidR="00D32164" w:rsidRDefault="00D32164" w:rsidP="00D32164">
      <w:pPr>
        <w:autoSpaceDE w:val="0"/>
        <w:jc w:val="center"/>
        <w:rPr>
          <w:rFonts w:ascii="Tahoma" w:hAnsi="Tahoma" w:cs="Tahoma"/>
          <w:b/>
          <w:bCs/>
          <w:color w:val="000000"/>
          <w:sz w:val="52"/>
          <w:szCs w:val="52"/>
          <w:lang w:val="fr-CA"/>
        </w:rPr>
      </w:pPr>
      <w:r>
        <w:rPr>
          <w:rFonts w:ascii="Tahoma" w:hAnsi="Tahoma" w:cs="Tahoma"/>
          <w:b/>
          <w:bCs/>
          <w:color w:val="000000"/>
          <w:sz w:val="52"/>
          <w:szCs w:val="52"/>
          <w:lang w:val="fr-CA"/>
        </w:rPr>
        <w:t>Politique d’adhésion</w:t>
      </w:r>
    </w:p>
    <w:p w14:paraId="0FAD4947" w14:textId="77777777" w:rsidR="00D32164" w:rsidRDefault="00D32164" w:rsidP="00D32164">
      <w:pPr>
        <w:autoSpaceDE w:val="0"/>
        <w:jc w:val="center"/>
        <w:rPr>
          <w:rFonts w:ascii="Tahoma" w:hAnsi="Tahoma" w:cs="Tahoma"/>
          <w:b/>
          <w:bCs/>
          <w:color w:val="000000"/>
          <w:sz w:val="28"/>
          <w:szCs w:val="28"/>
          <w:lang w:val="fr-CA"/>
        </w:rPr>
      </w:pPr>
    </w:p>
    <w:p w14:paraId="05E0D0CF" w14:textId="77777777" w:rsidR="00935297" w:rsidRDefault="00935297" w:rsidP="00D32164">
      <w:pPr>
        <w:autoSpaceDE w:val="0"/>
        <w:jc w:val="center"/>
        <w:rPr>
          <w:rFonts w:ascii="Tahoma" w:hAnsi="Tahoma" w:cs="Tahoma"/>
          <w:b/>
          <w:bCs/>
          <w:color w:val="000000"/>
          <w:sz w:val="28"/>
          <w:szCs w:val="28"/>
          <w:lang w:val="fr-CA"/>
        </w:rPr>
      </w:pPr>
    </w:p>
    <w:p w14:paraId="1CB7562F" w14:textId="77777777" w:rsidR="00935297" w:rsidRDefault="00935297" w:rsidP="00D32164">
      <w:pPr>
        <w:autoSpaceDE w:val="0"/>
        <w:jc w:val="center"/>
        <w:rPr>
          <w:rFonts w:ascii="Tahoma" w:hAnsi="Tahoma" w:cs="Tahoma"/>
          <w:b/>
          <w:bCs/>
          <w:color w:val="000000"/>
          <w:sz w:val="28"/>
          <w:szCs w:val="28"/>
          <w:lang w:val="fr-CA"/>
        </w:rPr>
      </w:pPr>
    </w:p>
    <w:p w14:paraId="40720735" w14:textId="77777777" w:rsidR="00D32164" w:rsidRDefault="00D32164" w:rsidP="00D32164">
      <w:pPr>
        <w:autoSpaceDE w:val="0"/>
        <w:jc w:val="center"/>
        <w:rPr>
          <w:rFonts w:ascii="Tahoma" w:hAnsi="Tahoma" w:cs="Tahoma"/>
          <w:color w:val="000000"/>
          <w:sz w:val="28"/>
          <w:szCs w:val="28"/>
          <w:lang w:val="fr-CA"/>
        </w:rPr>
      </w:pPr>
    </w:p>
    <w:p w14:paraId="718B647A" w14:textId="77777777" w:rsidR="00D32164" w:rsidRDefault="00F22613" w:rsidP="00D32164">
      <w:pPr>
        <w:autoSpaceDE w:val="0"/>
        <w:jc w:val="center"/>
        <w:rPr>
          <w:rFonts w:ascii="Tahoma" w:hAnsi="Tahoma" w:cs="Tahoma"/>
          <w:b/>
          <w:color w:val="000000"/>
          <w:sz w:val="40"/>
          <w:szCs w:val="40"/>
          <w:lang w:val="fr-CA"/>
        </w:rPr>
      </w:pPr>
      <w:r>
        <w:rPr>
          <w:rFonts w:ascii="Tahoma" w:hAnsi="Tahoma" w:cs="Tahoma"/>
          <w:b/>
          <w:color w:val="000000"/>
          <w:sz w:val="40"/>
          <w:szCs w:val="40"/>
          <w:lang w:val="fr-CA"/>
        </w:rPr>
        <w:t xml:space="preserve">Octobre </w:t>
      </w:r>
      <w:r w:rsidR="00D32164">
        <w:rPr>
          <w:rFonts w:ascii="Tahoma" w:hAnsi="Tahoma" w:cs="Tahoma"/>
          <w:b/>
          <w:color w:val="000000"/>
          <w:sz w:val="40"/>
          <w:szCs w:val="40"/>
          <w:lang w:val="fr-CA"/>
        </w:rPr>
        <w:t>20</w:t>
      </w:r>
      <w:r>
        <w:rPr>
          <w:rFonts w:ascii="Tahoma" w:hAnsi="Tahoma" w:cs="Tahoma"/>
          <w:b/>
          <w:color w:val="000000"/>
          <w:sz w:val="40"/>
          <w:szCs w:val="40"/>
          <w:lang w:val="fr-CA"/>
        </w:rPr>
        <w:t>1</w:t>
      </w:r>
      <w:r w:rsidR="00D32164">
        <w:rPr>
          <w:rFonts w:ascii="Tahoma" w:hAnsi="Tahoma" w:cs="Tahoma"/>
          <w:b/>
          <w:color w:val="000000"/>
          <w:sz w:val="40"/>
          <w:szCs w:val="40"/>
          <w:lang w:val="fr-CA"/>
        </w:rPr>
        <w:t>9</w:t>
      </w:r>
    </w:p>
    <w:p w14:paraId="0B9A8F90" w14:textId="77777777" w:rsidR="00D32164" w:rsidRPr="00984EEC" w:rsidRDefault="00D32164" w:rsidP="00D32164">
      <w:pPr>
        <w:autoSpaceDE w:val="0"/>
        <w:jc w:val="center"/>
        <w:rPr>
          <w:rFonts w:ascii="Tahoma" w:hAnsi="Tahoma" w:cs="Tahoma"/>
          <w:b/>
          <w:color w:val="000000"/>
          <w:lang w:val="fr-CA"/>
        </w:rPr>
      </w:pPr>
      <w:r w:rsidRPr="000F6C96">
        <w:rPr>
          <w:rFonts w:ascii="Tahoma" w:hAnsi="Tahoma" w:cs="Tahoma"/>
          <w:b/>
          <w:noProof/>
          <w:color w:val="000000"/>
          <w:lang w:val="fr-CA" w:eastAsia="fr-CA"/>
        </w:rPr>
        <w:drawing>
          <wp:inline distT="0" distB="0" distL="0" distR="0" wp14:anchorId="6B987675" wp14:editId="53054E0E">
            <wp:extent cx="2667000" cy="323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238500"/>
                    </a:xfrm>
                    <a:prstGeom prst="rect">
                      <a:avLst/>
                    </a:prstGeom>
                    <a:noFill/>
                    <a:ln>
                      <a:noFill/>
                    </a:ln>
                  </pic:spPr>
                </pic:pic>
              </a:graphicData>
            </a:graphic>
          </wp:inline>
        </w:drawing>
      </w:r>
      <w:r>
        <w:rPr>
          <w:rFonts w:ascii="Tahoma" w:hAnsi="Tahoma" w:cs="Tahoma"/>
          <w:b/>
          <w:color w:val="000000"/>
          <w:lang w:val="fr-CA"/>
        </w:rPr>
        <w:br w:type="page"/>
      </w:r>
      <w:r w:rsidRPr="00984EEC">
        <w:rPr>
          <w:rFonts w:ascii="Tahoma" w:hAnsi="Tahoma" w:cs="Tahoma"/>
          <w:b/>
          <w:color w:val="000000"/>
          <w:lang w:val="fr-CA"/>
        </w:rPr>
        <w:lastRenderedPageBreak/>
        <w:t>PRÉSENTATIONS DE LA CDC RÉGION MATANE</w:t>
      </w:r>
    </w:p>
    <w:p w14:paraId="438248E0"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Mission</w:t>
      </w:r>
    </w:p>
    <w:p w14:paraId="783290BD" w14:textId="0C14CCC6" w:rsidR="00D32164" w:rsidRPr="00984EEC" w:rsidRDefault="00D32164" w:rsidP="00D32164">
      <w:pPr>
        <w:autoSpaceDE w:val="0"/>
        <w:jc w:val="both"/>
        <w:rPr>
          <w:rFonts w:ascii="Tahoma" w:hAnsi="Tahoma" w:cs="Tahoma"/>
          <w:color w:val="000000"/>
          <w:sz w:val="22"/>
          <w:szCs w:val="22"/>
          <w:lang w:val="fr-CA"/>
        </w:rPr>
      </w:pPr>
      <w:r w:rsidRPr="00984EEC">
        <w:rPr>
          <w:rFonts w:ascii="Tahoma" w:hAnsi="Tahoma" w:cs="Tahoma"/>
          <w:color w:val="000000"/>
          <w:sz w:val="22"/>
          <w:szCs w:val="22"/>
          <w:lang w:val="fr-CA"/>
        </w:rPr>
        <w:t xml:space="preserve">La mission de la Corporation de </w:t>
      </w:r>
      <w:r w:rsidR="00A02469">
        <w:rPr>
          <w:rFonts w:ascii="Tahoma" w:hAnsi="Tahoma" w:cs="Tahoma"/>
          <w:color w:val="000000"/>
          <w:sz w:val="22"/>
          <w:szCs w:val="22"/>
          <w:lang w:val="fr-CA"/>
        </w:rPr>
        <w:t>d</w:t>
      </w:r>
      <w:r w:rsidRPr="00984EEC">
        <w:rPr>
          <w:rFonts w:ascii="Tahoma" w:hAnsi="Tahoma" w:cs="Tahoma"/>
          <w:color w:val="000000"/>
          <w:sz w:val="22"/>
          <w:szCs w:val="22"/>
          <w:lang w:val="fr-CA"/>
        </w:rPr>
        <w:t xml:space="preserve">éveloppement </w:t>
      </w:r>
      <w:r w:rsidR="00A02469">
        <w:rPr>
          <w:rFonts w:ascii="Tahoma" w:hAnsi="Tahoma" w:cs="Tahoma"/>
          <w:color w:val="000000"/>
          <w:sz w:val="22"/>
          <w:szCs w:val="22"/>
          <w:lang w:val="fr-CA"/>
        </w:rPr>
        <w:t>c</w:t>
      </w:r>
      <w:r w:rsidRPr="00984EEC">
        <w:rPr>
          <w:rFonts w:ascii="Tahoma" w:hAnsi="Tahoma" w:cs="Tahoma"/>
          <w:color w:val="000000"/>
          <w:sz w:val="22"/>
          <w:szCs w:val="22"/>
          <w:lang w:val="fr-CA"/>
        </w:rPr>
        <w:t xml:space="preserve">ommunautaire de la région de Matane inc., (CDC </w:t>
      </w:r>
      <w:r w:rsidR="00A02469">
        <w:rPr>
          <w:rFonts w:ascii="Tahoma" w:hAnsi="Tahoma" w:cs="Tahoma"/>
          <w:color w:val="000000"/>
          <w:sz w:val="22"/>
          <w:szCs w:val="22"/>
          <w:lang w:val="fr-CA"/>
        </w:rPr>
        <w:t>r</w:t>
      </w:r>
      <w:r w:rsidRPr="00984EEC">
        <w:rPr>
          <w:rFonts w:ascii="Tahoma" w:hAnsi="Tahoma" w:cs="Tahoma"/>
          <w:color w:val="000000"/>
          <w:sz w:val="22"/>
          <w:szCs w:val="22"/>
          <w:lang w:val="fr-CA"/>
        </w:rPr>
        <w:t xml:space="preserve">égion Matane) est de </w:t>
      </w:r>
      <w:bookmarkStart w:id="0" w:name="_Hlk13045551"/>
      <w:r w:rsidRPr="00984EEC">
        <w:rPr>
          <w:rFonts w:ascii="Tahoma" w:hAnsi="Tahoma" w:cs="Tahoma"/>
          <w:color w:val="000000"/>
          <w:sz w:val="22"/>
          <w:szCs w:val="22"/>
          <w:lang w:val="fr-CA"/>
        </w:rPr>
        <w:t>favoriser la participation active du mouvement communautaire au développement social et économique de son milieu.</w:t>
      </w:r>
      <w:bookmarkEnd w:id="0"/>
    </w:p>
    <w:p w14:paraId="46E79AEC"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Historique</w:t>
      </w:r>
    </w:p>
    <w:p w14:paraId="3E2F17BE" w14:textId="4FF82607" w:rsidR="00D32164" w:rsidRPr="00984EEC" w:rsidRDefault="00D32164" w:rsidP="00D32164">
      <w:pPr>
        <w:autoSpaceDE w:val="0"/>
        <w:jc w:val="both"/>
        <w:rPr>
          <w:rFonts w:ascii="Tahoma" w:hAnsi="Tahoma" w:cs="Tahoma"/>
          <w:color w:val="000000"/>
          <w:sz w:val="22"/>
          <w:szCs w:val="22"/>
          <w:lang w:val="fr-CA"/>
        </w:rPr>
      </w:pPr>
      <w:r w:rsidRPr="00984EEC">
        <w:rPr>
          <w:rFonts w:ascii="Tahoma" w:hAnsi="Tahoma" w:cs="Tahoma"/>
          <w:color w:val="000000"/>
          <w:sz w:val="22"/>
          <w:szCs w:val="22"/>
          <w:lang w:val="fr-CA"/>
        </w:rPr>
        <w:t xml:space="preserve">Depuis 1993, une dizaine d’organismes communautaires de Matane se sont regroupés (TOC) afin de donner plus de force à leur engagement. En 2008, ils ont décidé de se donner une structure légale devenue socialement et politiquement essentielle, la CDC </w:t>
      </w:r>
      <w:r w:rsidR="00A02469">
        <w:rPr>
          <w:rFonts w:ascii="Tahoma" w:hAnsi="Tahoma" w:cs="Tahoma"/>
          <w:color w:val="000000"/>
          <w:sz w:val="22"/>
          <w:szCs w:val="22"/>
          <w:lang w:val="fr-CA"/>
        </w:rPr>
        <w:t>r</w:t>
      </w:r>
      <w:r w:rsidRPr="00984EEC">
        <w:rPr>
          <w:rFonts w:ascii="Tahoma" w:hAnsi="Tahoma" w:cs="Tahoma"/>
          <w:color w:val="000000"/>
          <w:sz w:val="22"/>
          <w:szCs w:val="22"/>
          <w:lang w:val="fr-CA"/>
        </w:rPr>
        <w:t>égion Matane.</w:t>
      </w:r>
    </w:p>
    <w:p w14:paraId="2FAE9CDB"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Objets</w:t>
      </w:r>
    </w:p>
    <w:p w14:paraId="58C44650" w14:textId="77777777" w:rsidR="00D32164" w:rsidRPr="00984EEC" w:rsidRDefault="00D32164" w:rsidP="00984EEC">
      <w:pPr>
        <w:numPr>
          <w:ilvl w:val="0"/>
          <w:numId w:val="6"/>
        </w:numPr>
        <w:autoSpaceDE w:val="0"/>
        <w:ind w:left="1068"/>
        <w:jc w:val="both"/>
        <w:rPr>
          <w:rFonts w:ascii="Tahoma" w:hAnsi="Tahoma" w:cs="Tahoma"/>
          <w:sz w:val="22"/>
          <w:szCs w:val="22"/>
          <w:lang w:val="fr-CA"/>
        </w:rPr>
      </w:pPr>
      <w:r w:rsidRPr="00984EEC">
        <w:rPr>
          <w:rFonts w:ascii="Tahoma" w:hAnsi="Tahoma" w:cs="Tahoma"/>
          <w:sz w:val="22"/>
          <w:szCs w:val="22"/>
          <w:lang w:val="fr-CA"/>
        </w:rPr>
        <w:t>Regrouper les organismes communautaires sur leur territoire et exercer les représentations appropriées afin de contribuer à une meilleure visibilité et reconnaissance du milieu;</w:t>
      </w:r>
    </w:p>
    <w:p w14:paraId="7CCA5336" w14:textId="77777777" w:rsidR="00D32164" w:rsidRPr="00984EEC" w:rsidRDefault="00D32164" w:rsidP="00984EEC">
      <w:pPr>
        <w:autoSpaceDE w:val="0"/>
        <w:jc w:val="both"/>
        <w:rPr>
          <w:rFonts w:ascii="Tahoma" w:hAnsi="Tahoma" w:cs="Tahoma"/>
          <w:sz w:val="22"/>
          <w:szCs w:val="22"/>
          <w:lang w:val="fr-CA"/>
        </w:rPr>
      </w:pPr>
    </w:p>
    <w:p w14:paraId="78E72AE3" w14:textId="5CDCA546" w:rsidR="00D32164" w:rsidRPr="00984EEC" w:rsidRDefault="00D32164" w:rsidP="00984EEC">
      <w:pPr>
        <w:numPr>
          <w:ilvl w:val="0"/>
          <w:numId w:val="6"/>
        </w:numPr>
        <w:autoSpaceDE w:val="0"/>
        <w:ind w:left="1068"/>
        <w:jc w:val="both"/>
        <w:rPr>
          <w:rFonts w:ascii="Tahoma" w:hAnsi="Tahoma" w:cs="Tahoma"/>
          <w:sz w:val="22"/>
          <w:szCs w:val="22"/>
          <w:lang w:val="fr-CA"/>
        </w:rPr>
      </w:pPr>
      <w:r w:rsidRPr="00984EEC">
        <w:rPr>
          <w:rFonts w:ascii="Tahoma" w:hAnsi="Tahoma" w:cs="Tahoma"/>
          <w:sz w:val="22"/>
          <w:szCs w:val="22"/>
          <w:lang w:val="fr-CA"/>
        </w:rPr>
        <w:t>Stimuler la participation active du secteu</w:t>
      </w:r>
      <w:r w:rsidR="00A02469">
        <w:rPr>
          <w:rFonts w:ascii="Tahoma" w:hAnsi="Tahoma" w:cs="Tahoma"/>
          <w:sz w:val="22"/>
          <w:szCs w:val="22"/>
          <w:lang w:val="fr-CA"/>
        </w:rPr>
        <w:t xml:space="preserve">r </w:t>
      </w:r>
      <w:r w:rsidRPr="00984EEC">
        <w:rPr>
          <w:rFonts w:ascii="Tahoma" w:hAnsi="Tahoma" w:cs="Tahoma"/>
          <w:sz w:val="22"/>
          <w:szCs w:val="22"/>
          <w:lang w:val="fr-CA"/>
        </w:rPr>
        <w:t>communautaire au développement socio-économique de son milieu;</w:t>
      </w:r>
    </w:p>
    <w:p w14:paraId="5765326F" w14:textId="77777777" w:rsidR="00D32164" w:rsidRPr="00984EEC" w:rsidRDefault="00D32164" w:rsidP="00984EEC">
      <w:pPr>
        <w:autoSpaceDE w:val="0"/>
        <w:jc w:val="both"/>
        <w:rPr>
          <w:rFonts w:ascii="Tahoma" w:hAnsi="Tahoma" w:cs="Tahoma"/>
          <w:sz w:val="22"/>
          <w:szCs w:val="22"/>
          <w:lang w:val="fr-CA"/>
        </w:rPr>
      </w:pPr>
    </w:p>
    <w:p w14:paraId="604CC2C9" w14:textId="77777777" w:rsidR="00D32164" w:rsidRPr="00984EEC" w:rsidRDefault="00D32164" w:rsidP="00984EEC">
      <w:pPr>
        <w:numPr>
          <w:ilvl w:val="0"/>
          <w:numId w:val="6"/>
        </w:numPr>
        <w:autoSpaceDE w:val="0"/>
        <w:ind w:left="1068"/>
        <w:jc w:val="both"/>
        <w:rPr>
          <w:rFonts w:ascii="Tahoma" w:hAnsi="Tahoma" w:cs="Tahoma"/>
          <w:sz w:val="22"/>
          <w:szCs w:val="22"/>
          <w:lang w:val="fr-CA"/>
        </w:rPr>
      </w:pPr>
      <w:r w:rsidRPr="00984EEC">
        <w:rPr>
          <w:rFonts w:ascii="Tahoma" w:hAnsi="Tahoma" w:cs="Tahoma"/>
          <w:sz w:val="22"/>
          <w:szCs w:val="22"/>
          <w:lang w:val="fr-CA"/>
        </w:rPr>
        <w:t>Développer l’organisation communautaire par la concertation, la mise en commun des ressources, le partage d’information, la formation, l’éducation populaire et tout autre moyen jugé pertinent par ses membres;</w:t>
      </w:r>
    </w:p>
    <w:p w14:paraId="7BD97986" w14:textId="77777777" w:rsidR="00D32164" w:rsidRPr="00984EEC" w:rsidRDefault="00D32164" w:rsidP="00984EEC">
      <w:pPr>
        <w:autoSpaceDE w:val="0"/>
        <w:jc w:val="both"/>
        <w:rPr>
          <w:rFonts w:ascii="Tahoma" w:hAnsi="Tahoma" w:cs="Tahoma"/>
          <w:sz w:val="22"/>
          <w:szCs w:val="22"/>
          <w:lang w:val="fr-CA"/>
        </w:rPr>
      </w:pPr>
    </w:p>
    <w:p w14:paraId="61180815" w14:textId="77777777" w:rsidR="00D32164" w:rsidRPr="00984EEC" w:rsidRDefault="00D32164" w:rsidP="00984EEC">
      <w:pPr>
        <w:numPr>
          <w:ilvl w:val="0"/>
          <w:numId w:val="6"/>
        </w:numPr>
        <w:autoSpaceDE w:val="0"/>
        <w:ind w:left="1068"/>
        <w:jc w:val="both"/>
        <w:rPr>
          <w:rFonts w:ascii="Tahoma" w:hAnsi="Tahoma" w:cs="Tahoma"/>
          <w:sz w:val="22"/>
          <w:szCs w:val="22"/>
          <w:lang w:val="fr-CA"/>
        </w:rPr>
      </w:pPr>
      <w:r w:rsidRPr="00984EEC">
        <w:rPr>
          <w:rFonts w:ascii="Tahoma" w:hAnsi="Tahoma" w:cs="Tahoma"/>
          <w:sz w:val="22"/>
          <w:szCs w:val="22"/>
          <w:lang w:val="fr-CA"/>
        </w:rPr>
        <w:t>Susciter l’intérêt pour le développement communautaire en faisant connaître les ressources et leurs réalisations;</w:t>
      </w:r>
    </w:p>
    <w:p w14:paraId="71FAF7F3" w14:textId="77777777" w:rsidR="00D32164" w:rsidRPr="00984EEC" w:rsidRDefault="00D32164" w:rsidP="00984EEC">
      <w:pPr>
        <w:autoSpaceDE w:val="0"/>
        <w:jc w:val="both"/>
        <w:rPr>
          <w:rFonts w:ascii="Tahoma" w:hAnsi="Tahoma" w:cs="Tahoma"/>
          <w:sz w:val="22"/>
          <w:szCs w:val="22"/>
          <w:lang w:val="fr-CA"/>
        </w:rPr>
      </w:pPr>
    </w:p>
    <w:p w14:paraId="44071BD0" w14:textId="77777777" w:rsidR="00D32164" w:rsidRPr="00984EEC" w:rsidRDefault="00D32164" w:rsidP="00984EEC">
      <w:pPr>
        <w:numPr>
          <w:ilvl w:val="0"/>
          <w:numId w:val="6"/>
        </w:numPr>
        <w:autoSpaceDE w:val="0"/>
        <w:ind w:left="1068"/>
        <w:jc w:val="both"/>
        <w:rPr>
          <w:rFonts w:ascii="Tahoma" w:hAnsi="Tahoma" w:cs="Tahoma"/>
          <w:sz w:val="22"/>
          <w:szCs w:val="22"/>
          <w:lang w:val="fr-CA"/>
        </w:rPr>
      </w:pPr>
      <w:r w:rsidRPr="00984EEC">
        <w:rPr>
          <w:rFonts w:ascii="Tahoma" w:hAnsi="Tahoma" w:cs="Tahoma"/>
          <w:sz w:val="22"/>
          <w:szCs w:val="22"/>
          <w:lang w:val="fr-CA"/>
        </w:rPr>
        <w:t>Se tenir à jour sur les mouvements sociaux et y réagir en fonction d’une meilleure qualité de vie des personnes;</w:t>
      </w:r>
    </w:p>
    <w:p w14:paraId="5FC2E230" w14:textId="77777777" w:rsidR="00D32164" w:rsidRPr="00984EEC" w:rsidRDefault="00D32164" w:rsidP="00984EEC">
      <w:pPr>
        <w:autoSpaceDE w:val="0"/>
        <w:jc w:val="both"/>
        <w:rPr>
          <w:rFonts w:ascii="Tahoma" w:hAnsi="Tahoma" w:cs="Tahoma"/>
          <w:sz w:val="22"/>
          <w:szCs w:val="22"/>
          <w:lang w:val="fr-CA"/>
        </w:rPr>
      </w:pPr>
    </w:p>
    <w:p w14:paraId="526C2D4B" w14:textId="77777777" w:rsidR="00D32164" w:rsidRPr="00984EEC" w:rsidRDefault="00D32164" w:rsidP="00984EEC">
      <w:pPr>
        <w:numPr>
          <w:ilvl w:val="0"/>
          <w:numId w:val="6"/>
        </w:numPr>
        <w:autoSpaceDE w:val="0"/>
        <w:ind w:left="1068"/>
        <w:jc w:val="both"/>
        <w:rPr>
          <w:rFonts w:ascii="Tahoma" w:hAnsi="Tahoma" w:cs="Tahoma"/>
          <w:sz w:val="22"/>
          <w:szCs w:val="22"/>
          <w:lang w:val="fr-CA"/>
        </w:rPr>
      </w:pPr>
      <w:r w:rsidRPr="00984EEC">
        <w:rPr>
          <w:rFonts w:ascii="Tahoma" w:hAnsi="Tahoma" w:cs="Tahoma"/>
          <w:sz w:val="22"/>
          <w:szCs w:val="22"/>
          <w:lang w:val="fr-CA"/>
        </w:rPr>
        <w:t>Recueillir, recevoir et percevoir les argents et biens nécessaires à ces fins, soit par voie de souscription publique ou de toute autre manière; recevoir des dons, des legs et autres contributions de même nature en argent, en valeurs mobilières et immobilières.</w:t>
      </w:r>
    </w:p>
    <w:p w14:paraId="1B1278A1"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Approche</w:t>
      </w:r>
    </w:p>
    <w:p w14:paraId="2EAA7EEC" w14:textId="55227E5F"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 xml:space="preserve">La CDC </w:t>
      </w:r>
      <w:r w:rsidR="00A02469">
        <w:rPr>
          <w:rFonts w:ascii="Tahoma" w:hAnsi="Tahoma" w:cs="Tahoma"/>
          <w:sz w:val="22"/>
          <w:szCs w:val="22"/>
          <w:lang w:val="fr-CA"/>
        </w:rPr>
        <w:t>r</w:t>
      </w:r>
      <w:r w:rsidRPr="00984EEC">
        <w:rPr>
          <w:rFonts w:ascii="Tahoma" w:hAnsi="Tahoma" w:cs="Tahoma"/>
          <w:sz w:val="22"/>
          <w:szCs w:val="22"/>
          <w:lang w:val="fr-CA"/>
        </w:rPr>
        <w:t>égion Matane préconise une vision globale du développement qui tient simultanément compte du contexte économique, politique, social, culturel et environnemental dans lequel les citoyens vivent. La Corporation travaille à l’amélioration de la qualité de vie des citoyens de son territoire.</w:t>
      </w:r>
    </w:p>
    <w:p w14:paraId="5DD3F3AE"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Valeurs</w:t>
      </w:r>
    </w:p>
    <w:p w14:paraId="27385326" w14:textId="77777777"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Le partage avec le milieu, la responsabilisation individuelle et collective, la démocratie, l’équité et la justice sociale sont les valeurs qui animent la CDC Région Matane et qu’elle souhaite mettre de l’avant dans le respect et l’autonomie de ses membres.</w:t>
      </w:r>
    </w:p>
    <w:p w14:paraId="36DA92BA"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Stratégies de développement</w:t>
      </w:r>
    </w:p>
    <w:p w14:paraId="7A3BACB4" w14:textId="77777777" w:rsidR="00D32164" w:rsidRPr="00984EEC" w:rsidRDefault="00D32164" w:rsidP="00D32164">
      <w:pPr>
        <w:autoSpaceDE w:val="0"/>
        <w:jc w:val="both"/>
        <w:rPr>
          <w:rFonts w:ascii="Tahoma" w:hAnsi="Tahoma" w:cs="Tahoma"/>
          <w:color w:val="000000"/>
          <w:sz w:val="22"/>
          <w:szCs w:val="22"/>
          <w:lang w:val="fr-CA"/>
        </w:rPr>
      </w:pPr>
      <w:r w:rsidRPr="00984EEC">
        <w:rPr>
          <w:rFonts w:ascii="Tahoma" w:hAnsi="Tahoma" w:cs="Tahoma"/>
          <w:color w:val="000000"/>
          <w:sz w:val="22"/>
          <w:szCs w:val="22"/>
          <w:lang w:val="fr-CA"/>
        </w:rPr>
        <w:t xml:space="preserve">Les stratégies soutenues par la CDC Région Matane reposent sur la mise à contribution optimale des ressources du milieu. Ainsi, au niveau économique, elle prône le développement d’une économie sociale, d’un développement durable et viable. </w:t>
      </w:r>
      <w:r w:rsidRPr="00A02469">
        <w:rPr>
          <w:rFonts w:ascii="Tahoma" w:hAnsi="Tahoma" w:cs="Tahoma"/>
          <w:color w:val="000000"/>
          <w:sz w:val="22"/>
          <w:szCs w:val="22"/>
          <w:highlight w:val="yellow"/>
          <w:lang w:val="fr-CA"/>
        </w:rPr>
        <w:t>Elle travaille activement à intégrer une base sociale à ce développement et elle privilégie les solutions amenées par la communauté locale.</w:t>
      </w:r>
    </w:p>
    <w:p w14:paraId="5E5D6C00" w14:textId="77777777" w:rsidR="00D32164" w:rsidRPr="00984EEC" w:rsidRDefault="00D32164" w:rsidP="00D32164">
      <w:pPr>
        <w:pStyle w:val="Titre2"/>
        <w:pageBreakBefore/>
        <w:numPr>
          <w:ilvl w:val="0"/>
          <w:numId w:val="0"/>
        </w:numPr>
        <w:rPr>
          <w:rFonts w:ascii="Tahoma" w:hAnsi="Tahoma" w:cs="Tahoma"/>
          <w:i w:val="0"/>
          <w:sz w:val="24"/>
          <w:szCs w:val="24"/>
          <w:lang w:val="fr-CA"/>
        </w:rPr>
      </w:pPr>
      <w:r w:rsidRPr="00984EEC">
        <w:rPr>
          <w:rFonts w:ascii="Tahoma" w:hAnsi="Tahoma" w:cs="Tahoma"/>
          <w:i w:val="0"/>
          <w:sz w:val="24"/>
          <w:szCs w:val="24"/>
          <w:lang w:val="fr-CA"/>
        </w:rPr>
        <w:lastRenderedPageBreak/>
        <w:t>Fonctionnement</w:t>
      </w:r>
    </w:p>
    <w:p w14:paraId="41052A85" w14:textId="77777777" w:rsidR="00D32164" w:rsidRPr="00984EEC" w:rsidRDefault="00D32164" w:rsidP="00D32164">
      <w:pPr>
        <w:autoSpaceDE w:val="0"/>
        <w:rPr>
          <w:rFonts w:ascii="Tahoma" w:hAnsi="Tahoma" w:cs="Tahoma"/>
          <w:color w:val="000000"/>
          <w:sz w:val="22"/>
          <w:szCs w:val="22"/>
          <w:lang w:val="fr-CA"/>
        </w:rPr>
      </w:pPr>
      <w:r w:rsidRPr="00984EEC">
        <w:rPr>
          <w:rFonts w:ascii="Tahoma" w:hAnsi="Tahoma" w:cs="Tahoma"/>
          <w:color w:val="000000"/>
          <w:sz w:val="22"/>
          <w:szCs w:val="22"/>
          <w:lang w:val="fr-CA"/>
        </w:rPr>
        <w:t>Voici les diverses structures mises en place à la CDC Matane :</w:t>
      </w:r>
    </w:p>
    <w:p w14:paraId="7E3D0714" w14:textId="77777777" w:rsidR="00984EEC" w:rsidRPr="00984EEC" w:rsidRDefault="00D32164" w:rsidP="00D32164">
      <w:pPr>
        <w:pStyle w:val="Paragraphedeliste"/>
        <w:numPr>
          <w:ilvl w:val="0"/>
          <w:numId w:val="7"/>
        </w:numPr>
        <w:autoSpaceDE w:val="0"/>
        <w:jc w:val="both"/>
        <w:rPr>
          <w:rFonts w:ascii="Tahoma" w:hAnsi="Tahoma" w:cs="Tahoma"/>
          <w:color w:val="000000"/>
          <w:sz w:val="22"/>
          <w:szCs w:val="22"/>
          <w:lang w:val="fr-CA"/>
        </w:rPr>
      </w:pPr>
      <w:r w:rsidRPr="00984EEC">
        <w:rPr>
          <w:rFonts w:ascii="Tahoma" w:hAnsi="Tahoma" w:cs="Tahoma"/>
          <w:color w:val="000000"/>
          <w:sz w:val="22"/>
          <w:szCs w:val="22"/>
          <w:u w:val="single"/>
          <w:lang w:val="fr-CA"/>
        </w:rPr>
        <w:t>L'assemblée générale</w:t>
      </w:r>
      <w:r w:rsidRPr="00984EEC">
        <w:rPr>
          <w:rFonts w:ascii="Tahoma" w:hAnsi="Tahoma" w:cs="Tahoma"/>
          <w:color w:val="000000"/>
          <w:sz w:val="22"/>
          <w:szCs w:val="22"/>
          <w:lang w:val="fr-CA"/>
        </w:rPr>
        <w:t xml:space="preserve"> : elle </w:t>
      </w:r>
      <w:r w:rsidRPr="00984EEC">
        <w:rPr>
          <w:rFonts w:ascii="Tahoma" w:hAnsi="Tahoma" w:cs="Tahoma"/>
          <w:b/>
          <w:color w:val="000000"/>
          <w:sz w:val="22"/>
          <w:szCs w:val="22"/>
          <w:lang w:val="fr-CA"/>
        </w:rPr>
        <w:t>possède les pouvoirs que lui confère la Loi.</w:t>
      </w:r>
    </w:p>
    <w:p w14:paraId="06459782" w14:textId="25F1BA22" w:rsidR="00984EEC" w:rsidRDefault="00D32164" w:rsidP="00D32164">
      <w:pPr>
        <w:pStyle w:val="Paragraphedeliste"/>
        <w:numPr>
          <w:ilvl w:val="0"/>
          <w:numId w:val="7"/>
        </w:numPr>
        <w:autoSpaceDE w:val="0"/>
        <w:jc w:val="both"/>
        <w:rPr>
          <w:rFonts w:ascii="Tahoma" w:hAnsi="Tahoma" w:cs="Tahoma"/>
          <w:color w:val="000000"/>
          <w:sz w:val="22"/>
          <w:szCs w:val="22"/>
          <w:lang w:val="fr-CA"/>
        </w:rPr>
      </w:pPr>
      <w:r w:rsidRPr="00984EEC">
        <w:rPr>
          <w:rFonts w:ascii="Tahoma" w:hAnsi="Tahoma" w:cs="Tahoma"/>
          <w:color w:val="000000"/>
          <w:sz w:val="22"/>
          <w:szCs w:val="22"/>
          <w:u w:val="single"/>
          <w:lang w:val="fr-CA"/>
        </w:rPr>
        <w:t xml:space="preserve">Le </w:t>
      </w:r>
      <w:r w:rsidR="00A02469">
        <w:rPr>
          <w:rFonts w:ascii="Tahoma" w:hAnsi="Tahoma" w:cs="Tahoma"/>
          <w:color w:val="000000"/>
          <w:sz w:val="22"/>
          <w:szCs w:val="22"/>
          <w:u w:val="single"/>
          <w:lang w:val="fr-CA"/>
        </w:rPr>
        <w:t>c</w:t>
      </w:r>
      <w:r w:rsidRPr="00984EEC">
        <w:rPr>
          <w:rFonts w:ascii="Tahoma" w:hAnsi="Tahoma" w:cs="Tahoma"/>
          <w:color w:val="000000"/>
          <w:sz w:val="22"/>
          <w:szCs w:val="22"/>
          <w:u w:val="single"/>
          <w:lang w:val="fr-CA"/>
        </w:rPr>
        <w:t>onseil d'administration</w:t>
      </w:r>
      <w:r w:rsidRPr="00984EEC">
        <w:rPr>
          <w:rFonts w:ascii="Tahoma" w:hAnsi="Tahoma" w:cs="Tahoma"/>
          <w:color w:val="000000"/>
          <w:sz w:val="22"/>
          <w:szCs w:val="22"/>
          <w:lang w:val="fr-CA"/>
        </w:rPr>
        <w:t xml:space="preserve"> : il est l'instance décisionnelle de la CDC </w:t>
      </w:r>
      <w:r w:rsidR="00A02469">
        <w:rPr>
          <w:rFonts w:ascii="Tahoma" w:hAnsi="Tahoma" w:cs="Tahoma"/>
          <w:color w:val="000000"/>
          <w:sz w:val="22"/>
          <w:szCs w:val="22"/>
          <w:lang w:val="fr-CA"/>
        </w:rPr>
        <w:t>r</w:t>
      </w:r>
      <w:r w:rsidRPr="00984EEC">
        <w:rPr>
          <w:rFonts w:ascii="Tahoma" w:hAnsi="Tahoma" w:cs="Tahoma"/>
          <w:color w:val="000000"/>
          <w:sz w:val="22"/>
          <w:szCs w:val="22"/>
          <w:lang w:val="fr-CA"/>
        </w:rPr>
        <w:t>égion Matane en cours d'année. Il assure l'exécution des mandats déterminés par l'assemblée générale. Il est composé d’au moins cinq (5) membres communautaires autonomes et d’un maximum de deux (2) membres associés</w:t>
      </w:r>
      <w:r w:rsidR="00A02469">
        <w:rPr>
          <w:rFonts w:ascii="Tahoma" w:hAnsi="Tahoma" w:cs="Tahoma"/>
          <w:color w:val="000000"/>
          <w:sz w:val="22"/>
          <w:szCs w:val="22"/>
          <w:lang w:val="fr-CA"/>
        </w:rPr>
        <w:t>. L</w:t>
      </w:r>
      <w:r w:rsidRPr="00984EEC">
        <w:rPr>
          <w:rFonts w:ascii="Tahoma" w:hAnsi="Tahoma" w:cs="Tahoma"/>
          <w:color w:val="000000"/>
          <w:sz w:val="22"/>
          <w:szCs w:val="22"/>
          <w:lang w:val="fr-CA"/>
        </w:rPr>
        <w:t>a personne occupant le poste de direction à la corporation siège d’office sans droit de vote</w:t>
      </w:r>
      <w:r w:rsidR="00A02469">
        <w:rPr>
          <w:rFonts w:ascii="Tahoma" w:hAnsi="Tahoma" w:cs="Tahoma"/>
          <w:color w:val="000000"/>
          <w:sz w:val="22"/>
          <w:szCs w:val="22"/>
          <w:lang w:val="fr-CA"/>
        </w:rPr>
        <w:t>.</w:t>
      </w:r>
    </w:p>
    <w:p w14:paraId="36D218D7" w14:textId="284147DA" w:rsidR="00D32164" w:rsidRPr="00984EEC" w:rsidRDefault="00D32164" w:rsidP="00D32164">
      <w:pPr>
        <w:pStyle w:val="Paragraphedeliste"/>
        <w:numPr>
          <w:ilvl w:val="0"/>
          <w:numId w:val="7"/>
        </w:numPr>
        <w:autoSpaceDE w:val="0"/>
        <w:jc w:val="both"/>
        <w:rPr>
          <w:rFonts w:ascii="Tahoma" w:hAnsi="Tahoma" w:cs="Tahoma"/>
          <w:color w:val="000000"/>
          <w:sz w:val="22"/>
          <w:szCs w:val="22"/>
          <w:lang w:val="fr-CA"/>
        </w:rPr>
      </w:pPr>
      <w:r w:rsidRPr="00984EEC">
        <w:rPr>
          <w:rFonts w:ascii="Tahoma" w:hAnsi="Tahoma" w:cs="Tahoma"/>
          <w:color w:val="000000"/>
          <w:sz w:val="22"/>
          <w:szCs w:val="22"/>
          <w:u w:val="single"/>
          <w:lang w:val="fr-CA"/>
        </w:rPr>
        <w:t>Les comités permanents et spéciaux</w:t>
      </w:r>
      <w:r w:rsidRPr="00984EEC">
        <w:rPr>
          <w:rFonts w:ascii="Tahoma" w:hAnsi="Tahoma" w:cs="Tahoma"/>
          <w:color w:val="000000"/>
          <w:sz w:val="22"/>
          <w:szCs w:val="22"/>
          <w:lang w:val="fr-CA"/>
        </w:rPr>
        <w:t xml:space="preserve"> : ils sont composés de membres de la CDC </w:t>
      </w:r>
      <w:r w:rsidR="00A02469">
        <w:rPr>
          <w:rFonts w:ascii="Tahoma" w:hAnsi="Tahoma" w:cs="Tahoma"/>
          <w:color w:val="000000"/>
          <w:sz w:val="22"/>
          <w:szCs w:val="22"/>
          <w:lang w:val="fr-CA"/>
        </w:rPr>
        <w:t>r</w:t>
      </w:r>
      <w:r w:rsidRPr="00984EEC">
        <w:rPr>
          <w:rFonts w:ascii="Tahoma" w:hAnsi="Tahoma" w:cs="Tahoma"/>
          <w:color w:val="000000"/>
          <w:sz w:val="22"/>
          <w:szCs w:val="22"/>
          <w:lang w:val="fr-CA"/>
        </w:rPr>
        <w:t xml:space="preserve">égion Matane et de partenaires du milieu, au besoin. Les comités sont entérinés par le </w:t>
      </w:r>
      <w:r w:rsidR="00A02469">
        <w:rPr>
          <w:rFonts w:ascii="Tahoma" w:hAnsi="Tahoma" w:cs="Tahoma"/>
          <w:color w:val="000000"/>
          <w:sz w:val="22"/>
          <w:szCs w:val="22"/>
          <w:lang w:val="fr-CA"/>
        </w:rPr>
        <w:t>c</w:t>
      </w:r>
      <w:r w:rsidRPr="00984EEC">
        <w:rPr>
          <w:rFonts w:ascii="Tahoma" w:hAnsi="Tahoma" w:cs="Tahoma"/>
          <w:color w:val="000000"/>
          <w:sz w:val="22"/>
          <w:szCs w:val="22"/>
          <w:lang w:val="fr-CA"/>
        </w:rPr>
        <w:t>onseil d’administration et découlent du plan d’action entériné par l’assemblée générale.</w:t>
      </w:r>
    </w:p>
    <w:p w14:paraId="350FB5F1" w14:textId="77777777" w:rsidR="00D32164" w:rsidRPr="00984EEC" w:rsidRDefault="00D32164" w:rsidP="00D32164">
      <w:pPr>
        <w:autoSpaceDE w:val="0"/>
        <w:jc w:val="both"/>
        <w:rPr>
          <w:rFonts w:ascii="Tahoma" w:hAnsi="Tahoma" w:cs="Tahoma"/>
          <w:color w:val="000000"/>
          <w:lang w:val="fr-CA"/>
        </w:rPr>
      </w:pPr>
    </w:p>
    <w:p w14:paraId="36C39D1E" w14:textId="1BF0E7BA" w:rsidR="00D32164" w:rsidRPr="00984EEC" w:rsidRDefault="00D32164" w:rsidP="00D32164">
      <w:pPr>
        <w:pStyle w:val="Titre2"/>
        <w:numPr>
          <w:ilvl w:val="0"/>
          <w:numId w:val="0"/>
        </w:numPr>
        <w:jc w:val="center"/>
        <w:rPr>
          <w:rFonts w:ascii="Tahoma" w:hAnsi="Tahoma" w:cs="Tahoma"/>
          <w:i w:val="0"/>
          <w:sz w:val="24"/>
          <w:szCs w:val="24"/>
          <w:lang w:val="fr-CA"/>
        </w:rPr>
      </w:pPr>
      <w:r w:rsidRPr="00984EEC">
        <w:rPr>
          <w:rFonts w:ascii="Tahoma" w:hAnsi="Tahoma" w:cs="Tahoma"/>
          <w:i w:val="0"/>
          <w:sz w:val="24"/>
          <w:szCs w:val="24"/>
          <w:lang w:val="fr-CA"/>
        </w:rPr>
        <w:t xml:space="preserve">PROCESSUS D’ADHÉSION À LA CDC </w:t>
      </w:r>
      <w:r w:rsidR="00A02469">
        <w:rPr>
          <w:rFonts w:ascii="Tahoma" w:hAnsi="Tahoma" w:cs="Tahoma"/>
          <w:i w:val="0"/>
          <w:sz w:val="24"/>
          <w:szCs w:val="24"/>
          <w:lang w:val="fr-CA"/>
        </w:rPr>
        <w:t xml:space="preserve">RÉGION </w:t>
      </w:r>
      <w:r w:rsidRPr="00984EEC">
        <w:rPr>
          <w:rFonts w:ascii="Tahoma" w:hAnsi="Tahoma" w:cs="Tahoma"/>
          <w:i w:val="0"/>
          <w:sz w:val="24"/>
          <w:szCs w:val="24"/>
          <w:lang w:val="fr-CA"/>
        </w:rPr>
        <w:t>MATANE</w:t>
      </w:r>
    </w:p>
    <w:p w14:paraId="096F5514" w14:textId="77777777" w:rsidR="00D32164" w:rsidRPr="00984EEC" w:rsidRDefault="00D32164" w:rsidP="00D32164">
      <w:pPr>
        <w:rPr>
          <w:rFonts w:ascii="Tahoma" w:hAnsi="Tahoma" w:cs="Tahoma"/>
          <w:lang w:val="fr-CA"/>
        </w:rPr>
      </w:pPr>
    </w:p>
    <w:p w14:paraId="0F1F9731" w14:textId="77777777" w:rsidR="00D32164" w:rsidRPr="00984EEC" w:rsidRDefault="00D32164" w:rsidP="00D32164">
      <w:pPr>
        <w:autoSpaceDE w:val="0"/>
        <w:rPr>
          <w:rFonts w:ascii="Tahoma" w:hAnsi="Tahoma" w:cs="Tahoma"/>
          <w:b/>
          <w:color w:val="000000"/>
          <w:lang w:val="fr-CA"/>
        </w:rPr>
      </w:pPr>
      <w:r w:rsidRPr="00984EEC">
        <w:rPr>
          <w:rFonts w:ascii="Tahoma" w:hAnsi="Tahoma" w:cs="Tahoma"/>
          <w:b/>
          <w:color w:val="000000"/>
          <w:lang w:val="fr-CA"/>
        </w:rPr>
        <w:t>Demande d'adhésion</w:t>
      </w:r>
    </w:p>
    <w:p w14:paraId="49F7EBBF" w14:textId="226A33AB" w:rsidR="00D32164" w:rsidRPr="00984EEC" w:rsidRDefault="00D32164" w:rsidP="00D32164">
      <w:pPr>
        <w:autoSpaceDE w:val="0"/>
        <w:jc w:val="both"/>
        <w:rPr>
          <w:rFonts w:ascii="Tahoma" w:hAnsi="Tahoma" w:cs="Tahoma"/>
          <w:color w:val="000000"/>
          <w:sz w:val="22"/>
          <w:szCs w:val="22"/>
          <w:lang w:val="fr-CA"/>
        </w:rPr>
      </w:pPr>
      <w:r w:rsidRPr="00984EEC">
        <w:rPr>
          <w:rFonts w:ascii="Tahoma" w:hAnsi="Tahoma" w:cs="Tahoma"/>
          <w:color w:val="000000"/>
          <w:sz w:val="22"/>
          <w:szCs w:val="22"/>
          <w:lang w:val="fr-CA"/>
        </w:rPr>
        <w:t xml:space="preserve">Une demande d'adhésion devra être adressée à la CDC </w:t>
      </w:r>
      <w:r w:rsidR="00FA2156">
        <w:rPr>
          <w:rFonts w:ascii="Tahoma" w:hAnsi="Tahoma" w:cs="Tahoma"/>
          <w:color w:val="000000"/>
          <w:sz w:val="22"/>
          <w:szCs w:val="22"/>
          <w:lang w:val="fr-CA"/>
        </w:rPr>
        <w:t>r</w:t>
      </w:r>
      <w:r w:rsidRPr="00984EEC">
        <w:rPr>
          <w:rFonts w:ascii="Tahoma" w:hAnsi="Tahoma" w:cs="Tahoma"/>
          <w:color w:val="000000"/>
          <w:sz w:val="22"/>
          <w:szCs w:val="22"/>
          <w:lang w:val="fr-CA"/>
        </w:rPr>
        <w:t>égion Matane. Cette demande devra inclure le</w:t>
      </w:r>
      <w:r w:rsidR="002D3096">
        <w:rPr>
          <w:rFonts w:ascii="Tahoma" w:hAnsi="Tahoma" w:cs="Tahoma"/>
          <w:color w:val="000000"/>
          <w:sz w:val="22"/>
          <w:szCs w:val="22"/>
          <w:lang w:val="fr-CA"/>
        </w:rPr>
        <w:t xml:space="preserve">s documents suivants. </w:t>
      </w:r>
    </w:p>
    <w:p w14:paraId="471BDA06" w14:textId="77777777" w:rsidR="00D32164" w:rsidRPr="00984EEC" w:rsidRDefault="00D32164" w:rsidP="00D32164">
      <w:pPr>
        <w:autoSpaceDE w:val="0"/>
        <w:jc w:val="both"/>
        <w:rPr>
          <w:rFonts w:ascii="Tahoma" w:hAnsi="Tahoma" w:cs="Tahoma"/>
          <w:color w:val="000000"/>
          <w:lang w:val="fr-CA"/>
        </w:rPr>
      </w:pPr>
    </w:p>
    <w:p w14:paraId="1287F7A4" w14:textId="77777777" w:rsidR="00D32164" w:rsidRPr="00984EEC" w:rsidRDefault="00D32164" w:rsidP="00D32164">
      <w:pPr>
        <w:suppressAutoHyphens w:val="0"/>
        <w:autoSpaceDE w:val="0"/>
        <w:rPr>
          <w:rFonts w:ascii="Tahoma" w:hAnsi="Tahoma" w:cs="Tahoma"/>
          <w:b/>
          <w:bCs/>
          <w:color w:val="000000"/>
          <w:sz w:val="22"/>
          <w:szCs w:val="22"/>
        </w:rPr>
      </w:pPr>
      <w:r w:rsidRPr="00984EEC">
        <w:rPr>
          <w:rFonts w:ascii="Tahoma" w:hAnsi="Tahoma" w:cs="Tahoma"/>
          <w:b/>
          <w:bCs/>
          <w:color w:val="000000"/>
          <w:sz w:val="22"/>
          <w:szCs w:val="22"/>
        </w:rPr>
        <w:t>Documents nécessaires à l’étude de la demande d’adhésion :</w:t>
      </w:r>
    </w:p>
    <w:p w14:paraId="053411CB" w14:textId="77777777" w:rsidR="00D32164" w:rsidRPr="00984EEC" w:rsidRDefault="00D32164" w:rsidP="00D32164">
      <w:pPr>
        <w:numPr>
          <w:ilvl w:val="0"/>
          <w:numId w:val="5"/>
        </w:numPr>
        <w:suppressAutoHyphens w:val="0"/>
        <w:autoSpaceDE w:val="0"/>
        <w:rPr>
          <w:rFonts w:ascii="Tahoma" w:hAnsi="Tahoma" w:cs="Tahoma"/>
          <w:color w:val="000000"/>
          <w:sz w:val="22"/>
          <w:szCs w:val="22"/>
        </w:rPr>
      </w:pPr>
      <w:r w:rsidRPr="00984EEC">
        <w:rPr>
          <w:rFonts w:ascii="Tahoma" w:hAnsi="Tahoma" w:cs="Tahoma"/>
          <w:color w:val="000000"/>
          <w:sz w:val="22"/>
          <w:szCs w:val="22"/>
        </w:rPr>
        <w:t>Le formulaire d’adhésion dûment rempli;</w:t>
      </w:r>
    </w:p>
    <w:p w14:paraId="399B499A" w14:textId="2FE5137A" w:rsidR="00D32164" w:rsidRPr="00984EEC" w:rsidRDefault="00D32164" w:rsidP="00D32164">
      <w:pPr>
        <w:numPr>
          <w:ilvl w:val="0"/>
          <w:numId w:val="5"/>
        </w:numPr>
        <w:suppressAutoHyphens w:val="0"/>
        <w:autoSpaceDE w:val="0"/>
        <w:rPr>
          <w:rFonts w:ascii="Tahoma" w:hAnsi="Tahoma" w:cs="Tahoma"/>
          <w:color w:val="000000"/>
          <w:sz w:val="22"/>
          <w:szCs w:val="22"/>
        </w:rPr>
      </w:pPr>
      <w:r w:rsidRPr="00984EEC">
        <w:rPr>
          <w:rFonts w:ascii="Tahoma" w:hAnsi="Tahoma" w:cs="Tahoma"/>
          <w:color w:val="000000"/>
          <w:sz w:val="22"/>
          <w:szCs w:val="22"/>
        </w:rPr>
        <w:t xml:space="preserve">la résolution </w:t>
      </w:r>
      <w:r w:rsidR="007776C4">
        <w:rPr>
          <w:rFonts w:ascii="Tahoma" w:hAnsi="Tahoma" w:cs="Tahoma"/>
          <w:color w:val="000000"/>
          <w:sz w:val="22"/>
          <w:szCs w:val="22"/>
        </w:rPr>
        <w:t xml:space="preserve">de </w:t>
      </w:r>
      <w:r w:rsidRPr="00984EEC">
        <w:rPr>
          <w:rFonts w:ascii="Tahoma" w:hAnsi="Tahoma" w:cs="Tahoma"/>
          <w:sz w:val="22"/>
          <w:szCs w:val="22"/>
        </w:rPr>
        <w:t>votre</w:t>
      </w:r>
      <w:r w:rsidRPr="00984EEC">
        <w:rPr>
          <w:rFonts w:ascii="Tahoma" w:hAnsi="Tahoma" w:cs="Tahoma"/>
          <w:color w:val="FF0000"/>
          <w:sz w:val="22"/>
          <w:szCs w:val="22"/>
        </w:rPr>
        <w:t xml:space="preserve"> </w:t>
      </w:r>
      <w:r w:rsidR="00A02469">
        <w:rPr>
          <w:rFonts w:ascii="Tahoma" w:hAnsi="Tahoma" w:cs="Tahoma"/>
          <w:color w:val="000000"/>
          <w:sz w:val="22"/>
          <w:szCs w:val="22"/>
        </w:rPr>
        <w:t>c</w:t>
      </w:r>
      <w:r w:rsidRPr="00984EEC">
        <w:rPr>
          <w:rFonts w:ascii="Tahoma" w:hAnsi="Tahoma" w:cs="Tahoma"/>
          <w:color w:val="000000"/>
          <w:sz w:val="22"/>
          <w:szCs w:val="22"/>
        </w:rPr>
        <w:t>onseil d’administration;</w:t>
      </w:r>
    </w:p>
    <w:p w14:paraId="15635CE8" w14:textId="23FA7F48" w:rsidR="00D32164" w:rsidRPr="00984EEC" w:rsidRDefault="00D32164" w:rsidP="00D32164">
      <w:pPr>
        <w:numPr>
          <w:ilvl w:val="0"/>
          <w:numId w:val="5"/>
        </w:numPr>
        <w:suppressAutoHyphens w:val="0"/>
        <w:autoSpaceDE w:val="0"/>
        <w:rPr>
          <w:rFonts w:ascii="Tahoma" w:hAnsi="Tahoma" w:cs="Tahoma"/>
          <w:bCs/>
          <w:color w:val="000000"/>
          <w:sz w:val="22"/>
          <w:szCs w:val="22"/>
        </w:rPr>
      </w:pPr>
      <w:r w:rsidRPr="00984EEC">
        <w:rPr>
          <w:rFonts w:ascii="Tahoma" w:hAnsi="Tahoma" w:cs="Tahoma"/>
          <w:bCs/>
          <w:color w:val="000000"/>
          <w:sz w:val="22"/>
          <w:szCs w:val="22"/>
        </w:rPr>
        <w:t xml:space="preserve">l'appui écrit d'un organisme membre de la CDC </w:t>
      </w:r>
      <w:r w:rsidR="00FA2156">
        <w:rPr>
          <w:rFonts w:ascii="Tahoma" w:hAnsi="Tahoma" w:cs="Tahoma"/>
          <w:bCs/>
          <w:color w:val="000000"/>
          <w:sz w:val="22"/>
          <w:szCs w:val="22"/>
        </w:rPr>
        <w:t>r</w:t>
      </w:r>
      <w:r w:rsidRPr="00984EEC">
        <w:rPr>
          <w:rFonts w:ascii="Tahoma" w:hAnsi="Tahoma" w:cs="Tahoma"/>
          <w:bCs/>
          <w:color w:val="000000"/>
          <w:sz w:val="22"/>
          <w:szCs w:val="22"/>
        </w:rPr>
        <w:t>égion Matane;</w:t>
      </w:r>
    </w:p>
    <w:p w14:paraId="1FF00075" w14:textId="77777777" w:rsidR="00D32164" w:rsidRPr="00984EEC" w:rsidRDefault="00D32164" w:rsidP="00D32164">
      <w:pPr>
        <w:numPr>
          <w:ilvl w:val="0"/>
          <w:numId w:val="5"/>
        </w:numPr>
        <w:suppressAutoHyphens w:val="0"/>
        <w:autoSpaceDE w:val="0"/>
        <w:rPr>
          <w:rFonts w:ascii="Tahoma" w:hAnsi="Tahoma" w:cs="Tahoma"/>
          <w:color w:val="000000"/>
          <w:sz w:val="22"/>
          <w:szCs w:val="22"/>
        </w:rPr>
      </w:pPr>
      <w:r w:rsidRPr="00984EEC">
        <w:rPr>
          <w:rFonts w:ascii="Tahoma" w:hAnsi="Tahoma" w:cs="Tahoma"/>
          <w:color w:val="000000"/>
          <w:sz w:val="22"/>
          <w:szCs w:val="22"/>
        </w:rPr>
        <w:t>le chèque de la cotisation annuelle;</w:t>
      </w:r>
    </w:p>
    <w:p w14:paraId="554E499E" w14:textId="77777777" w:rsidR="00D32164" w:rsidRPr="00984EEC" w:rsidRDefault="00D32164" w:rsidP="00D32164">
      <w:pPr>
        <w:numPr>
          <w:ilvl w:val="0"/>
          <w:numId w:val="5"/>
        </w:numPr>
        <w:suppressAutoHyphens w:val="0"/>
        <w:autoSpaceDE w:val="0"/>
        <w:rPr>
          <w:rFonts w:ascii="Tahoma" w:hAnsi="Tahoma" w:cs="Tahoma"/>
          <w:sz w:val="22"/>
          <w:szCs w:val="22"/>
        </w:rPr>
      </w:pPr>
      <w:r w:rsidRPr="00984EEC">
        <w:rPr>
          <w:rFonts w:ascii="Tahoma" w:hAnsi="Tahoma" w:cs="Tahoma"/>
          <w:color w:val="000000"/>
          <w:sz w:val="22"/>
          <w:szCs w:val="22"/>
        </w:rPr>
        <w:t>une lettre présent</w:t>
      </w:r>
      <w:r w:rsidRPr="00984EEC">
        <w:rPr>
          <w:rFonts w:ascii="Tahoma" w:hAnsi="Tahoma" w:cs="Tahoma"/>
          <w:sz w:val="22"/>
          <w:szCs w:val="22"/>
        </w:rPr>
        <w:t>ant les raisons pour lesquelles vous désirez devenir membre ;</w:t>
      </w:r>
    </w:p>
    <w:p w14:paraId="376B0652" w14:textId="77777777" w:rsidR="00D32164" w:rsidRPr="00984EEC" w:rsidRDefault="00D32164" w:rsidP="00D32164">
      <w:pPr>
        <w:numPr>
          <w:ilvl w:val="0"/>
          <w:numId w:val="5"/>
        </w:numPr>
        <w:suppressAutoHyphens w:val="0"/>
        <w:autoSpaceDE w:val="0"/>
        <w:rPr>
          <w:rFonts w:ascii="Tahoma" w:hAnsi="Tahoma" w:cs="Tahoma"/>
          <w:sz w:val="22"/>
          <w:szCs w:val="22"/>
        </w:rPr>
      </w:pPr>
      <w:r w:rsidRPr="00984EEC">
        <w:rPr>
          <w:rFonts w:ascii="Tahoma" w:hAnsi="Tahoma" w:cs="Tahoma"/>
          <w:sz w:val="22"/>
          <w:szCs w:val="22"/>
        </w:rPr>
        <w:t>une copie de votre charte</w:t>
      </w:r>
      <w:r w:rsidR="00984EEC" w:rsidRPr="00984EEC">
        <w:rPr>
          <w:rFonts w:ascii="Tahoma" w:hAnsi="Tahoma" w:cs="Tahoma"/>
          <w:sz w:val="22"/>
          <w:szCs w:val="22"/>
        </w:rPr>
        <w:t xml:space="preserve"> </w:t>
      </w:r>
      <w:r w:rsidRPr="00984EEC">
        <w:rPr>
          <w:rFonts w:ascii="Tahoma" w:hAnsi="Tahoma" w:cs="Tahoma"/>
          <w:sz w:val="22"/>
          <w:szCs w:val="22"/>
        </w:rPr>
        <w:t>ou de vos lettres patentes</w:t>
      </w:r>
      <w:r w:rsidR="00984EEC" w:rsidRPr="00984EEC">
        <w:rPr>
          <w:rFonts w:ascii="Tahoma" w:hAnsi="Tahoma" w:cs="Tahoma"/>
          <w:sz w:val="22"/>
          <w:szCs w:val="22"/>
        </w:rPr>
        <w:t> ;</w:t>
      </w:r>
    </w:p>
    <w:p w14:paraId="1FDE3C0D" w14:textId="77777777" w:rsidR="00D32164" w:rsidRPr="00984EEC" w:rsidRDefault="00D32164" w:rsidP="00D32164">
      <w:pPr>
        <w:numPr>
          <w:ilvl w:val="0"/>
          <w:numId w:val="5"/>
        </w:numPr>
        <w:suppressAutoHyphens w:val="0"/>
        <w:autoSpaceDE w:val="0"/>
        <w:rPr>
          <w:rFonts w:ascii="Tahoma" w:hAnsi="Tahoma" w:cs="Tahoma"/>
          <w:color w:val="000000"/>
          <w:sz w:val="22"/>
          <w:szCs w:val="22"/>
        </w:rPr>
      </w:pPr>
      <w:r w:rsidRPr="00984EEC">
        <w:rPr>
          <w:rFonts w:ascii="Tahoma" w:hAnsi="Tahoma" w:cs="Tahoma"/>
          <w:color w:val="000000"/>
          <w:sz w:val="22"/>
          <w:szCs w:val="22"/>
        </w:rPr>
        <w:t>une copie de vos règlements généraux à jour;</w:t>
      </w:r>
    </w:p>
    <w:p w14:paraId="2BB28468" w14:textId="77777777" w:rsidR="00D32164" w:rsidRPr="00984EEC" w:rsidRDefault="00D32164" w:rsidP="00D32164">
      <w:pPr>
        <w:numPr>
          <w:ilvl w:val="0"/>
          <w:numId w:val="5"/>
        </w:numPr>
        <w:suppressAutoHyphens w:val="0"/>
        <w:autoSpaceDE w:val="0"/>
        <w:rPr>
          <w:rFonts w:ascii="Tahoma" w:hAnsi="Tahoma" w:cs="Tahoma"/>
          <w:color w:val="000000"/>
          <w:sz w:val="22"/>
          <w:szCs w:val="22"/>
        </w:rPr>
      </w:pPr>
      <w:r w:rsidRPr="00984EEC">
        <w:rPr>
          <w:rFonts w:ascii="Tahoma" w:hAnsi="Tahoma" w:cs="Tahoma"/>
          <w:color w:val="000000"/>
          <w:sz w:val="22"/>
          <w:szCs w:val="22"/>
        </w:rPr>
        <w:t xml:space="preserve">la liste des membres de votre </w:t>
      </w:r>
      <w:r w:rsidR="004A0B7C">
        <w:rPr>
          <w:rFonts w:ascii="Tahoma" w:hAnsi="Tahoma" w:cs="Tahoma"/>
          <w:color w:val="000000"/>
          <w:sz w:val="22"/>
          <w:szCs w:val="22"/>
        </w:rPr>
        <w:t>C</w:t>
      </w:r>
      <w:r w:rsidRPr="00984EEC">
        <w:rPr>
          <w:rFonts w:ascii="Tahoma" w:hAnsi="Tahoma" w:cs="Tahoma"/>
          <w:color w:val="000000"/>
          <w:sz w:val="22"/>
          <w:szCs w:val="22"/>
        </w:rPr>
        <w:t>onseil d’administration;</w:t>
      </w:r>
    </w:p>
    <w:p w14:paraId="7A8E60C5" w14:textId="77777777" w:rsidR="00D32164" w:rsidRPr="00984EEC" w:rsidRDefault="00D32164" w:rsidP="00D32164">
      <w:pPr>
        <w:numPr>
          <w:ilvl w:val="0"/>
          <w:numId w:val="5"/>
        </w:numPr>
        <w:suppressAutoHyphens w:val="0"/>
        <w:autoSpaceDE w:val="0"/>
        <w:rPr>
          <w:rFonts w:ascii="Tahoma" w:hAnsi="Tahoma" w:cs="Tahoma"/>
          <w:color w:val="000000"/>
          <w:sz w:val="22"/>
          <w:szCs w:val="22"/>
        </w:rPr>
      </w:pPr>
      <w:r w:rsidRPr="00984EEC">
        <w:rPr>
          <w:rFonts w:ascii="Tahoma" w:hAnsi="Tahoma" w:cs="Tahoma"/>
          <w:color w:val="000000"/>
          <w:sz w:val="22"/>
          <w:szCs w:val="22"/>
        </w:rPr>
        <w:t>vos derniers états financiers et de votre dernier rapport d’activités;</w:t>
      </w:r>
    </w:p>
    <w:p w14:paraId="43236159" w14:textId="77777777" w:rsidR="00D32164" w:rsidRPr="00984EEC" w:rsidRDefault="00D32164" w:rsidP="00D32164">
      <w:pPr>
        <w:numPr>
          <w:ilvl w:val="0"/>
          <w:numId w:val="5"/>
        </w:numPr>
        <w:suppressAutoHyphens w:val="0"/>
        <w:autoSpaceDE w:val="0"/>
        <w:rPr>
          <w:rFonts w:ascii="Tahoma" w:hAnsi="Tahoma" w:cs="Tahoma"/>
          <w:color w:val="000000"/>
          <w:sz w:val="22"/>
          <w:szCs w:val="22"/>
        </w:rPr>
      </w:pPr>
      <w:r w:rsidRPr="00984EEC">
        <w:rPr>
          <w:rFonts w:ascii="Tahoma" w:hAnsi="Tahoma" w:cs="Tahoma"/>
          <w:color w:val="000000"/>
          <w:sz w:val="22"/>
          <w:szCs w:val="22"/>
        </w:rPr>
        <w:t>un dépliant de votre organisme.</w:t>
      </w:r>
    </w:p>
    <w:p w14:paraId="3F5A6FDE" w14:textId="77777777" w:rsidR="00D32164" w:rsidRPr="00984EEC" w:rsidRDefault="00D32164" w:rsidP="00D32164">
      <w:pPr>
        <w:autoSpaceDE w:val="0"/>
        <w:rPr>
          <w:rFonts w:ascii="Tahoma" w:hAnsi="Tahoma" w:cs="Tahoma"/>
          <w:color w:val="000000"/>
          <w:lang w:val="fr-CA"/>
        </w:rPr>
      </w:pPr>
    </w:p>
    <w:p w14:paraId="0B827E01" w14:textId="77777777" w:rsidR="00D32164" w:rsidRPr="00984EEC" w:rsidRDefault="00D32164" w:rsidP="00D32164">
      <w:pPr>
        <w:autoSpaceDE w:val="0"/>
        <w:rPr>
          <w:rFonts w:ascii="Tahoma" w:hAnsi="Tahoma" w:cs="Tahoma"/>
          <w:color w:val="000000"/>
          <w:u w:val="single"/>
          <w:lang w:val="fr-CA"/>
        </w:rPr>
      </w:pPr>
      <w:r w:rsidRPr="00984EEC">
        <w:rPr>
          <w:rFonts w:ascii="Tahoma" w:hAnsi="Tahoma" w:cs="Tahoma"/>
          <w:color w:val="000000"/>
          <w:u w:val="single"/>
          <w:lang w:val="fr-CA"/>
        </w:rPr>
        <w:t>Résolution :</w:t>
      </w:r>
    </w:p>
    <w:p w14:paraId="2828A47D" w14:textId="130F171F" w:rsidR="00D32164" w:rsidRPr="00984EEC" w:rsidRDefault="00D32164" w:rsidP="00D32164">
      <w:pPr>
        <w:autoSpaceDE w:val="0"/>
        <w:jc w:val="both"/>
        <w:rPr>
          <w:rFonts w:ascii="Tahoma" w:hAnsi="Tahoma" w:cs="Tahoma"/>
          <w:color w:val="000000"/>
          <w:sz w:val="22"/>
          <w:szCs w:val="22"/>
          <w:lang w:val="fr-CA"/>
        </w:rPr>
      </w:pPr>
      <w:r w:rsidRPr="00984EEC">
        <w:rPr>
          <w:rFonts w:ascii="Tahoma" w:hAnsi="Tahoma" w:cs="Tahoma"/>
          <w:color w:val="000000"/>
          <w:sz w:val="22"/>
          <w:szCs w:val="22"/>
          <w:lang w:val="fr-CA"/>
        </w:rPr>
        <w:t xml:space="preserve">Le </w:t>
      </w:r>
      <w:r w:rsidR="00A02469">
        <w:rPr>
          <w:rFonts w:ascii="Tahoma" w:hAnsi="Tahoma" w:cs="Tahoma"/>
          <w:color w:val="000000"/>
          <w:sz w:val="22"/>
          <w:szCs w:val="22"/>
          <w:lang w:val="fr-CA"/>
        </w:rPr>
        <w:t>c</w:t>
      </w:r>
      <w:r w:rsidRPr="00984EEC">
        <w:rPr>
          <w:rFonts w:ascii="Tahoma" w:hAnsi="Tahoma" w:cs="Tahoma"/>
          <w:color w:val="000000"/>
          <w:sz w:val="22"/>
          <w:szCs w:val="22"/>
          <w:lang w:val="fr-CA"/>
        </w:rPr>
        <w:t xml:space="preserve">onseil d’administration de l’organisme requérant soumet une résolution à l'effet que celui-ci fait une demande d'adhésion à la CDC </w:t>
      </w:r>
      <w:r w:rsidR="00FA2156">
        <w:rPr>
          <w:rFonts w:ascii="Tahoma" w:hAnsi="Tahoma" w:cs="Tahoma"/>
          <w:color w:val="000000"/>
          <w:sz w:val="22"/>
          <w:szCs w:val="22"/>
          <w:lang w:val="fr-CA"/>
        </w:rPr>
        <w:t>r</w:t>
      </w:r>
      <w:r w:rsidRPr="00984EEC">
        <w:rPr>
          <w:rFonts w:ascii="Tahoma" w:hAnsi="Tahoma" w:cs="Tahoma"/>
          <w:color w:val="000000"/>
          <w:sz w:val="22"/>
          <w:szCs w:val="22"/>
          <w:lang w:val="fr-CA"/>
        </w:rPr>
        <w:t xml:space="preserve">égion Matane, que le </w:t>
      </w:r>
      <w:r w:rsidR="00A02469">
        <w:rPr>
          <w:rFonts w:ascii="Tahoma" w:hAnsi="Tahoma" w:cs="Tahoma"/>
          <w:color w:val="000000"/>
          <w:sz w:val="22"/>
          <w:szCs w:val="22"/>
          <w:lang w:val="fr-CA"/>
        </w:rPr>
        <w:t>c</w:t>
      </w:r>
      <w:r w:rsidRPr="00984EEC">
        <w:rPr>
          <w:rFonts w:ascii="Tahoma" w:hAnsi="Tahoma" w:cs="Tahoma"/>
          <w:color w:val="000000"/>
          <w:sz w:val="22"/>
          <w:szCs w:val="22"/>
          <w:lang w:val="fr-CA"/>
        </w:rPr>
        <w:t xml:space="preserve">adre de référence des CDC a été adopté par l’assemblée générale et/ou le </w:t>
      </w:r>
      <w:r w:rsidR="00A02469">
        <w:rPr>
          <w:rFonts w:ascii="Tahoma" w:hAnsi="Tahoma" w:cs="Tahoma"/>
          <w:color w:val="000000"/>
          <w:sz w:val="22"/>
          <w:szCs w:val="22"/>
          <w:lang w:val="fr-CA"/>
        </w:rPr>
        <w:t>c</w:t>
      </w:r>
      <w:r w:rsidRPr="00984EEC">
        <w:rPr>
          <w:rFonts w:ascii="Tahoma" w:hAnsi="Tahoma" w:cs="Tahoma"/>
          <w:color w:val="000000"/>
          <w:sz w:val="22"/>
          <w:szCs w:val="22"/>
          <w:lang w:val="fr-CA"/>
        </w:rPr>
        <w:t>onseil d’administration dudit organisme et qu'une personne est mandatée responsable de la liaison avec la CDC.</w:t>
      </w:r>
    </w:p>
    <w:p w14:paraId="3A3B04C3" w14:textId="77777777" w:rsidR="00D32164" w:rsidRPr="00984EEC" w:rsidRDefault="00D32164" w:rsidP="00D32164">
      <w:pPr>
        <w:autoSpaceDE w:val="0"/>
        <w:rPr>
          <w:rFonts w:ascii="Tahoma" w:hAnsi="Tahoma" w:cs="Tahoma"/>
          <w:color w:val="000000"/>
          <w:lang w:val="fr-CA"/>
        </w:rPr>
      </w:pPr>
    </w:p>
    <w:p w14:paraId="05326CE8" w14:textId="77777777" w:rsidR="00D32164" w:rsidRPr="00984EEC" w:rsidRDefault="00D32164" w:rsidP="00D32164">
      <w:pPr>
        <w:autoSpaceDE w:val="0"/>
        <w:rPr>
          <w:rFonts w:ascii="Tahoma" w:hAnsi="Tahoma" w:cs="Tahoma"/>
          <w:b/>
          <w:color w:val="000000"/>
          <w:lang w:val="fr-CA"/>
        </w:rPr>
      </w:pPr>
      <w:r w:rsidRPr="00984EEC">
        <w:rPr>
          <w:rFonts w:ascii="Tahoma" w:hAnsi="Tahoma" w:cs="Tahoma"/>
          <w:b/>
          <w:color w:val="000000"/>
          <w:lang w:val="fr-CA"/>
        </w:rPr>
        <w:t>Évaluation de la demande</w:t>
      </w:r>
    </w:p>
    <w:p w14:paraId="7A88BF5E" w14:textId="11770EA4" w:rsidR="00D32164" w:rsidRPr="00984EEC" w:rsidRDefault="00D32164" w:rsidP="00D32164">
      <w:pPr>
        <w:autoSpaceDE w:val="0"/>
        <w:jc w:val="both"/>
        <w:rPr>
          <w:rFonts w:ascii="Tahoma" w:hAnsi="Tahoma" w:cs="Tahoma"/>
          <w:color w:val="000000"/>
          <w:sz w:val="22"/>
          <w:szCs w:val="22"/>
          <w:lang w:val="fr-CA"/>
        </w:rPr>
      </w:pPr>
      <w:r w:rsidRPr="00984EEC">
        <w:rPr>
          <w:rFonts w:ascii="Tahoma" w:hAnsi="Tahoma" w:cs="Tahoma"/>
          <w:color w:val="000000"/>
          <w:sz w:val="22"/>
          <w:szCs w:val="22"/>
          <w:lang w:val="fr-CA"/>
        </w:rPr>
        <w:t xml:space="preserve">Le </w:t>
      </w:r>
      <w:r w:rsidR="00935297">
        <w:rPr>
          <w:rFonts w:ascii="Tahoma" w:hAnsi="Tahoma" w:cs="Tahoma"/>
          <w:color w:val="000000"/>
          <w:sz w:val="22"/>
          <w:szCs w:val="22"/>
          <w:lang w:val="fr-CA"/>
        </w:rPr>
        <w:t>C</w:t>
      </w:r>
      <w:r w:rsidRPr="00984EEC">
        <w:rPr>
          <w:rFonts w:ascii="Tahoma" w:hAnsi="Tahoma" w:cs="Tahoma"/>
          <w:color w:val="000000"/>
          <w:sz w:val="22"/>
          <w:szCs w:val="22"/>
          <w:lang w:val="fr-CA"/>
        </w:rPr>
        <w:t xml:space="preserve">onseil d’administration fera la vérification des documents et de leur concordance avec les critères d'adhésion. </w:t>
      </w:r>
      <w:r w:rsidR="00A02469" w:rsidRPr="00984EEC">
        <w:rPr>
          <w:rFonts w:ascii="Tahoma" w:hAnsi="Tahoma" w:cs="Tahoma"/>
          <w:color w:val="000000"/>
          <w:sz w:val="22"/>
          <w:szCs w:val="22"/>
          <w:lang w:val="fr-CA"/>
        </w:rPr>
        <w:t xml:space="preserve">Un </w:t>
      </w:r>
      <w:r w:rsidR="00A02469" w:rsidRPr="00984EEC">
        <w:rPr>
          <w:rFonts w:ascii="Tahoma" w:hAnsi="Tahoma" w:cs="Tahoma"/>
          <w:sz w:val="22"/>
          <w:szCs w:val="22"/>
          <w:lang w:val="fr-CA"/>
        </w:rPr>
        <w:t>délai de 45 jour</w:t>
      </w:r>
      <w:r w:rsidR="00A02469">
        <w:rPr>
          <w:rFonts w:ascii="Tahoma" w:hAnsi="Tahoma" w:cs="Tahoma"/>
          <w:sz w:val="22"/>
          <w:szCs w:val="22"/>
          <w:lang w:val="fr-CA"/>
        </w:rPr>
        <w:t xml:space="preserve"> ouvrable</w:t>
      </w:r>
      <w:r w:rsidRPr="00984EEC">
        <w:rPr>
          <w:rFonts w:ascii="Tahoma" w:hAnsi="Tahoma" w:cs="Tahoma"/>
          <w:sz w:val="22"/>
          <w:szCs w:val="22"/>
          <w:lang w:val="fr-CA"/>
        </w:rPr>
        <w:t xml:space="preserve"> </w:t>
      </w:r>
      <w:r w:rsidRPr="00984EEC">
        <w:rPr>
          <w:rFonts w:ascii="Tahoma" w:hAnsi="Tahoma" w:cs="Tahoma"/>
          <w:color w:val="000000"/>
          <w:sz w:val="22"/>
          <w:szCs w:val="22"/>
          <w:lang w:val="fr-CA"/>
        </w:rPr>
        <w:t xml:space="preserve">peut s'écouler entre le moment où le comité reçoit la demande d'adhésion complétée et où l'organisme est admis comme membre officiel de la CDC </w:t>
      </w:r>
      <w:r w:rsidR="00A02469">
        <w:rPr>
          <w:rFonts w:ascii="Tahoma" w:hAnsi="Tahoma" w:cs="Tahoma"/>
          <w:color w:val="000000"/>
          <w:sz w:val="22"/>
          <w:szCs w:val="22"/>
          <w:lang w:val="fr-CA"/>
        </w:rPr>
        <w:t>r</w:t>
      </w:r>
      <w:r w:rsidRPr="00984EEC">
        <w:rPr>
          <w:rFonts w:ascii="Tahoma" w:hAnsi="Tahoma" w:cs="Tahoma"/>
          <w:color w:val="000000"/>
          <w:sz w:val="22"/>
          <w:szCs w:val="22"/>
          <w:lang w:val="fr-CA"/>
        </w:rPr>
        <w:t xml:space="preserve">égion Matane. Dans le cas où certains aspects ne répondraient pas aux exigences, le </w:t>
      </w:r>
      <w:r w:rsidR="00A02469">
        <w:rPr>
          <w:rFonts w:ascii="Tahoma" w:hAnsi="Tahoma" w:cs="Tahoma"/>
          <w:color w:val="000000"/>
          <w:sz w:val="22"/>
          <w:szCs w:val="22"/>
          <w:lang w:val="fr-CA"/>
        </w:rPr>
        <w:t>c</w:t>
      </w:r>
      <w:r w:rsidRPr="00984EEC">
        <w:rPr>
          <w:rFonts w:ascii="Tahoma" w:hAnsi="Tahoma" w:cs="Tahoma"/>
          <w:color w:val="000000"/>
          <w:sz w:val="22"/>
          <w:szCs w:val="22"/>
          <w:lang w:val="fr-CA"/>
        </w:rPr>
        <w:t>onseil d'administration en avisera l'organisme requérant.</w:t>
      </w:r>
    </w:p>
    <w:p w14:paraId="6B22771A" w14:textId="77777777" w:rsidR="00D32164" w:rsidRPr="00984EEC" w:rsidRDefault="00D32164" w:rsidP="00D32164">
      <w:pPr>
        <w:autoSpaceDE w:val="0"/>
        <w:rPr>
          <w:rFonts w:ascii="Tahoma" w:hAnsi="Tahoma" w:cs="Tahoma"/>
          <w:color w:val="000000"/>
          <w:lang w:val="fr-CA"/>
        </w:rPr>
      </w:pPr>
    </w:p>
    <w:p w14:paraId="24400753" w14:textId="77777777" w:rsidR="00D32164" w:rsidRPr="00984EEC" w:rsidRDefault="00D32164" w:rsidP="00D32164">
      <w:pPr>
        <w:autoSpaceDE w:val="0"/>
        <w:jc w:val="center"/>
        <w:rPr>
          <w:rFonts w:ascii="Tahoma" w:hAnsi="Tahoma" w:cs="Tahoma"/>
          <w:b/>
          <w:color w:val="000000"/>
          <w:lang w:val="fr-CA"/>
        </w:rPr>
      </w:pPr>
    </w:p>
    <w:p w14:paraId="4765BDC3" w14:textId="77777777" w:rsidR="00D32164" w:rsidRPr="00984EEC" w:rsidRDefault="00D32164" w:rsidP="00D32164">
      <w:pPr>
        <w:pageBreakBefore/>
        <w:autoSpaceDE w:val="0"/>
        <w:jc w:val="center"/>
        <w:rPr>
          <w:rFonts w:ascii="Tahoma" w:hAnsi="Tahoma" w:cs="Tahoma"/>
          <w:b/>
          <w:color w:val="000000"/>
          <w:lang w:val="fr-CA"/>
        </w:rPr>
      </w:pPr>
      <w:r w:rsidRPr="00984EEC">
        <w:rPr>
          <w:rFonts w:ascii="Tahoma" w:hAnsi="Tahoma" w:cs="Tahoma"/>
          <w:b/>
          <w:color w:val="000000"/>
          <w:lang w:val="fr-CA"/>
        </w:rPr>
        <w:lastRenderedPageBreak/>
        <w:t>STATUTS, DROITS, AVANTAGES ET OBLIGATIONS DES MEMBRES</w:t>
      </w:r>
    </w:p>
    <w:p w14:paraId="252DCE0A" w14:textId="77777777" w:rsidR="00D32164" w:rsidRPr="00984EEC" w:rsidRDefault="00D32164" w:rsidP="00D32164">
      <w:pPr>
        <w:autoSpaceDE w:val="0"/>
        <w:rPr>
          <w:rFonts w:ascii="Tahoma" w:hAnsi="Tahoma" w:cs="Tahoma"/>
          <w:color w:val="000000"/>
          <w:lang w:val="fr-CA"/>
        </w:rPr>
      </w:pPr>
    </w:p>
    <w:p w14:paraId="69461432" w14:textId="77777777" w:rsidR="00D32164" w:rsidRPr="00984EEC" w:rsidRDefault="00D32164" w:rsidP="00D32164">
      <w:pPr>
        <w:autoSpaceDE w:val="0"/>
        <w:rPr>
          <w:rFonts w:ascii="Tahoma" w:hAnsi="Tahoma" w:cs="Tahoma"/>
          <w:b/>
          <w:color w:val="000000"/>
          <w:lang w:val="fr-CA"/>
        </w:rPr>
      </w:pPr>
      <w:r w:rsidRPr="00984EEC">
        <w:rPr>
          <w:rFonts w:ascii="Tahoma" w:hAnsi="Tahoma" w:cs="Tahoma"/>
          <w:b/>
          <w:color w:val="000000"/>
          <w:lang w:val="fr-CA"/>
        </w:rPr>
        <w:t>Catégories de membres</w:t>
      </w:r>
    </w:p>
    <w:p w14:paraId="4081B5B4" w14:textId="77777777" w:rsidR="00D32164" w:rsidRPr="00984EEC" w:rsidRDefault="00D32164" w:rsidP="00D32164">
      <w:pPr>
        <w:autoSpaceDE w:val="0"/>
        <w:rPr>
          <w:rFonts w:ascii="Tahoma" w:hAnsi="Tahoma" w:cs="Tahoma"/>
          <w:color w:val="000000"/>
          <w:sz w:val="22"/>
          <w:szCs w:val="22"/>
          <w:lang w:val="fr-CA"/>
        </w:rPr>
      </w:pPr>
    </w:p>
    <w:p w14:paraId="4B2497AD" w14:textId="77777777" w:rsidR="00D32164" w:rsidRPr="00984EEC" w:rsidRDefault="00D32164" w:rsidP="00D32164">
      <w:pPr>
        <w:autoSpaceDE w:val="0"/>
        <w:rPr>
          <w:rFonts w:ascii="Tahoma" w:hAnsi="Tahoma" w:cs="Tahoma"/>
          <w:sz w:val="22"/>
          <w:szCs w:val="22"/>
          <w:lang w:val="fr-CA"/>
        </w:rPr>
      </w:pPr>
      <w:r w:rsidRPr="00984EEC">
        <w:rPr>
          <w:rFonts w:ascii="Tahoma" w:hAnsi="Tahoma" w:cs="Tahoma"/>
          <w:sz w:val="22"/>
          <w:szCs w:val="22"/>
          <w:lang w:val="fr-CA"/>
        </w:rPr>
        <w:t xml:space="preserve">La corporation regroupe trois (3) catégories de membres : </w:t>
      </w:r>
    </w:p>
    <w:p w14:paraId="55DBA728" w14:textId="77777777" w:rsidR="00D32164" w:rsidRPr="00984EEC" w:rsidRDefault="00D32164" w:rsidP="00D32164">
      <w:pPr>
        <w:autoSpaceDE w:val="0"/>
        <w:rPr>
          <w:rFonts w:ascii="Tahoma" w:hAnsi="Tahoma" w:cs="Tahoma"/>
          <w:sz w:val="22"/>
          <w:szCs w:val="22"/>
          <w:lang w:val="fr-CA"/>
        </w:rPr>
      </w:pPr>
    </w:p>
    <w:p w14:paraId="66A8852B" w14:textId="77777777" w:rsidR="00D32164" w:rsidRPr="00984EEC" w:rsidRDefault="00D32164" w:rsidP="00D32164">
      <w:pPr>
        <w:numPr>
          <w:ilvl w:val="0"/>
          <w:numId w:val="3"/>
        </w:numPr>
        <w:tabs>
          <w:tab w:val="clear" w:pos="1440"/>
        </w:tabs>
        <w:autoSpaceDE w:val="0"/>
        <w:ind w:left="360"/>
        <w:rPr>
          <w:rFonts w:ascii="Tahoma" w:hAnsi="Tahoma" w:cs="Tahoma"/>
          <w:sz w:val="22"/>
          <w:szCs w:val="22"/>
          <w:u w:val="single"/>
          <w:lang w:val="fr-CA"/>
        </w:rPr>
      </w:pPr>
      <w:r w:rsidRPr="00984EEC">
        <w:rPr>
          <w:rFonts w:ascii="Tahoma" w:hAnsi="Tahoma" w:cs="Tahoma"/>
          <w:sz w:val="22"/>
          <w:szCs w:val="22"/>
          <w:u w:val="single"/>
          <w:lang w:val="fr-CA"/>
        </w:rPr>
        <w:t>Membres communautaires autonomes</w:t>
      </w:r>
    </w:p>
    <w:p w14:paraId="6A09A214" w14:textId="77777777" w:rsidR="00D32164" w:rsidRPr="00984EEC" w:rsidRDefault="00D32164" w:rsidP="00D32164">
      <w:pPr>
        <w:autoSpaceDE w:val="0"/>
        <w:ind w:left="338"/>
        <w:jc w:val="both"/>
        <w:rPr>
          <w:rFonts w:ascii="Tahoma" w:hAnsi="Tahoma" w:cs="Tahoma"/>
          <w:sz w:val="22"/>
          <w:szCs w:val="22"/>
          <w:lang w:val="fr-CA"/>
        </w:rPr>
      </w:pPr>
      <w:r w:rsidRPr="00984EEC">
        <w:rPr>
          <w:rFonts w:ascii="Tahoma" w:hAnsi="Tahoma" w:cs="Tahoma"/>
          <w:sz w:val="22"/>
          <w:szCs w:val="22"/>
          <w:lang w:val="fr-CA"/>
        </w:rPr>
        <w:t xml:space="preserve">Première catégorie de membres votants qui inclut les organismes communautaires autonomes qui partagent les objectifs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p>
    <w:p w14:paraId="0E9BC2D8" w14:textId="77777777" w:rsidR="00D32164" w:rsidRPr="00984EEC" w:rsidRDefault="00D32164" w:rsidP="00D32164">
      <w:pPr>
        <w:autoSpaceDE w:val="0"/>
        <w:ind w:left="338"/>
        <w:rPr>
          <w:rFonts w:ascii="Tahoma" w:hAnsi="Tahoma" w:cs="Tahoma"/>
          <w:sz w:val="22"/>
          <w:szCs w:val="22"/>
          <w:lang w:val="fr-CA"/>
        </w:rPr>
      </w:pPr>
    </w:p>
    <w:p w14:paraId="088E8953" w14:textId="77777777" w:rsidR="00D32164" w:rsidRPr="00984EEC" w:rsidRDefault="00D32164" w:rsidP="00D32164">
      <w:pPr>
        <w:numPr>
          <w:ilvl w:val="0"/>
          <w:numId w:val="3"/>
        </w:numPr>
        <w:tabs>
          <w:tab w:val="clear" w:pos="1440"/>
        </w:tabs>
        <w:autoSpaceDE w:val="0"/>
        <w:ind w:left="360"/>
        <w:rPr>
          <w:rFonts w:ascii="Tahoma" w:hAnsi="Tahoma" w:cs="Tahoma"/>
          <w:sz w:val="22"/>
          <w:szCs w:val="22"/>
          <w:u w:val="single"/>
          <w:lang w:val="fr-CA"/>
        </w:rPr>
      </w:pPr>
      <w:r w:rsidRPr="00984EEC">
        <w:rPr>
          <w:rFonts w:ascii="Tahoma" w:hAnsi="Tahoma" w:cs="Tahoma"/>
          <w:sz w:val="22"/>
          <w:szCs w:val="22"/>
          <w:u w:val="single"/>
          <w:lang w:val="fr-CA"/>
        </w:rPr>
        <w:t>Membres associés</w:t>
      </w:r>
    </w:p>
    <w:p w14:paraId="5F36F91C" w14:textId="77777777" w:rsidR="00D32164" w:rsidRPr="00984EEC" w:rsidRDefault="00D32164" w:rsidP="00D32164">
      <w:pPr>
        <w:autoSpaceDE w:val="0"/>
        <w:ind w:left="338"/>
        <w:jc w:val="both"/>
        <w:rPr>
          <w:rFonts w:ascii="Tahoma" w:hAnsi="Tahoma" w:cs="Tahoma"/>
          <w:sz w:val="22"/>
          <w:szCs w:val="22"/>
          <w:lang w:val="fr-CA"/>
        </w:rPr>
      </w:pPr>
      <w:r w:rsidRPr="00984EEC">
        <w:rPr>
          <w:rFonts w:ascii="Tahoma" w:hAnsi="Tahoma" w:cs="Tahoma"/>
          <w:sz w:val="22"/>
          <w:szCs w:val="22"/>
          <w:lang w:val="fr-CA"/>
        </w:rPr>
        <w:t xml:space="preserve">Deuxième catégorie de membres votants qui inclut les autres organismes, des OBNL, des entreprises d’économie sociale, des coopératives, etc. qui partagent les objectifs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p>
    <w:p w14:paraId="5AFF9DB5" w14:textId="77777777" w:rsidR="00D32164" w:rsidRPr="00984EEC" w:rsidRDefault="00D32164" w:rsidP="00D32164">
      <w:pPr>
        <w:autoSpaceDE w:val="0"/>
        <w:ind w:left="338"/>
        <w:rPr>
          <w:rFonts w:ascii="Tahoma" w:hAnsi="Tahoma" w:cs="Tahoma"/>
          <w:sz w:val="22"/>
          <w:szCs w:val="22"/>
          <w:lang w:val="fr-CA"/>
        </w:rPr>
      </w:pPr>
    </w:p>
    <w:p w14:paraId="1B52103C" w14:textId="77777777" w:rsidR="00D32164" w:rsidRPr="00984EEC" w:rsidRDefault="00D32164" w:rsidP="00D32164">
      <w:pPr>
        <w:numPr>
          <w:ilvl w:val="0"/>
          <w:numId w:val="3"/>
        </w:numPr>
        <w:tabs>
          <w:tab w:val="clear" w:pos="1440"/>
        </w:tabs>
        <w:autoSpaceDE w:val="0"/>
        <w:ind w:left="360"/>
        <w:rPr>
          <w:rFonts w:ascii="Tahoma" w:hAnsi="Tahoma" w:cs="Tahoma"/>
          <w:sz w:val="22"/>
          <w:szCs w:val="22"/>
          <w:u w:val="single"/>
          <w:lang w:val="fr-CA"/>
        </w:rPr>
      </w:pPr>
      <w:r w:rsidRPr="00984EEC">
        <w:rPr>
          <w:rFonts w:ascii="Tahoma" w:hAnsi="Tahoma" w:cs="Tahoma"/>
          <w:sz w:val="22"/>
          <w:szCs w:val="22"/>
          <w:u w:val="single"/>
          <w:lang w:val="fr-CA"/>
        </w:rPr>
        <w:t>Membres solidaires</w:t>
      </w:r>
    </w:p>
    <w:p w14:paraId="36457B5B" w14:textId="77777777" w:rsidR="00D32164" w:rsidRPr="00984EEC" w:rsidRDefault="00D32164" w:rsidP="00D32164">
      <w:pPr>
        <w:autoSpaceDE w:val="0"/>
        <w:ind w:left="338"/>
        <w:jc w:val="both"/>
        <w:rPr>
          <w:rFonts w:ascii="Tahoma" w:hAnsi="Tahoma" w:cs="Tahoma"/>
          <w:color w:val="000000"/>
          <w:sz w:val="22"/>
          <w:szCs w:val="22"/>
          <w:lang w:val="fr-CA"/>
        </w:rPr>
      </w:pPr>
      <w:r w:rsidRPr="00984EEC">
        <w:rPr>
          <w:rFonts w:ascii="Tahoma" w:hAnsi="Tahoma" w:cs="Tahoma"/>
          <w:sz w:val="22"/>
          <w:szCs w:val="22"/>
          <w:lang w:val="fr-CA"/>
        </w:rPr>
        <w:t xml:space="preserve">Une troisième catégorie de membres, non-votants, qui inclut les syndicats, fondations, services, etc. qui partagent les objectifs de la Corporation. </w:t>
      </w:r>
    </w:p>
    <w:p w14:paraId="229A1652"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Membres communautaires autonomes</w:t>
      </w:r>
    </w:p>
    <w:p w14:paraId="0C570D7A" w14:textId="77777777"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 xml:space="preserve">Peuvent être membres communautaires autonomes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les organismes communautaires autonomes légalement constitués, exerçant leurs activités sur le territoire de </w:t>
      </w:r>
      <w:smartTag w:uri="urn:schemas-microsoft-com:office:smarttags" w:element="PersonName">
        <w:smartTagPr>
          <w:attr w:name="ProductID" w:val="la MRC"/>
        </w:smartTagPr>
        <w:r w:rsidRPr="00984EEC">
          <w:rPr>
            <w:rFonts w:ascii="Tahoma" w:hAnsi="Tahoma" w:cs="Tahoma"/>
            <w:sz w:val="22"/>
            <w:szCs w:val="22"/>
            <w:lang w:val="fr-CA"/>
          </w:rPr>
          <w:t>la MRC</w:t>
        </w:r>
      </w:smartTag>
      <w:r w:rsidRPr="00984EEC">
        <w:rPr>
          <w:rFonts w:ascii="Tahoma" w:hAnsi="Tahoma" w:cs="Tahoma"/>
          <w:sz w:val="22"/>
          <w:szCs w:val="22"/>
          <w:lang w:val="fr-CA"/>
        </w:rPr>
        <w:t xml:space="preserve"> de La Matanie et qui répondent aux caractéristiques suivantes : </w:t>
      </w:r>
    </w:p>
    <w:p w14:paraId="02ACB1F4" w14:textId="77777777" w:rsidR="00D32164" w:rsidRPr="00984EEC" w:rsidRDefault="00D32164" w:rsidP="00D32164">
      <w:pPr>
        <w:rPr>
          <w:rFonts w:ascii="Tahoma" w:hAnsi="Tahoma" w:cs="Tahoma"/>
          <w:sz w:val="22"/>
          <w:szCs w:val="22"/>
          <w:lang w:val="fr-CA"/>
        </w:rPr>
      </w:pPr>
    </w:p>
    <w:p w14:paraId="36338CB2" w14:textId="1F796FDD"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Adhérer aux valeurs de la CDC</w:t>
      </w:r>
      <w:r w:rsidR="00A02469">
        <w:rPr>
          <w:rFonts w:ascii="Tahoma" w:hAnsi="Tahoma" w:cs="Tahoma"/>
          <w:sz w:val="22"/>
          <w:szCs w:val="22"/>
          <w:lang w:val="fr-CA"/>
        </w:rPr>
        <w:t>;</w:t>
      </w:r>
    </w:p>
    <w:p w14:paraId="72A96533"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Avoir un statut d'organisme à but non lucratif;</w:t>
      </w:r>
    </w:p>
    <w:p w14:paraId="679C52E1"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Démontrer un enracinement dans la communauté;</w:t>
      </w:r>
    </w:p>
    <w:p w14:paraId="73247D98"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Entretenir une vie associative et démocratique;</w:t>
      </w:r>
    </w:p>
    <w:p w14:paraId="59F313B9"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Être libre de déterminer sa mission, ses orientations, ainsi que ses approches et ses pratiques;</w:t>
      </w:r>
    </w:p>
    <w:p w14:paraId="5D488270"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 xml:space="preserve">Véhiculer les valeurs propres au milieu communautaire : la justice sociale, l'autonomie, la prise en charge (empowerment), la dignité, l'égalité et l'équité; </w:t>
      </w:r>
    </w:p>
    <w:p w14:paraId="41C0E18C"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Être doté d'une tarification (s'il y a lieu) qui n'est pas un obstacle à l'accessibilité;</w:t>
      </w:r>
    </w:p>
    <w:p w14:paraId="1F99900D"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Être un organisme apolitique et areligieux;</w:t>
      </w:r>
    </w:p>
    <w:p w14:paraId="6138148B"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Avoir été constitué à l'initiative des gens de la communauté;</w:t>
      </w:r>
    </w:p>
    <w:p w14:paraId="3F78FFD3"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Poursuivre une mission sociale propre à l'organisme et qui favorise la transformation sociale;</w:t>
      </w:r>
    </w:p>
    <w:p w14:paraId="1FFB07A3"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Faire preuve de pratiques citoyennes et d'approches larges axées sur la globalité de la problématique abordée;</w:t>
      </w:r>
    </w:p>
    <w:p w14:paraId="7C60C4B7" w14:textId="7A070191"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 xml:space="preserve">Être dirigé par un </w:t>
      </w:r>
      <w:r w:rsidR="00A02469">
        <w:rPr>
          <w:rFonts w:ascii="Tahoma" w:hAnsi="Tahoma" w:cs="Tahoma"/>
          <w:sz w:val="22"/>
          <w:szCs w:val="22"/>
          <w:lang w:val="fr-CA"/>
        </w:rPr>
        <w:t>c</w:t>
      </w:r>
      <w:r w:rsidRPr="00984EEC">
        <w:rPr>
          <w:rFonts w:ascii="Tahoma" w:hAnsi="Tahoma" w:cs="Tahoma"/>
          <w:sz w:val="22"/>
          <w:szCs w:val="22"/>
          <w:lang w:val="fr-CA"/>
        </w:rPr>
        <w:t>onseil d'administration indépendant du réseau public;</w:t>
      </w:r>
    </w:p>
    <w:p w14:paraId="27678BC8" w14:textId="77777777" w:rsidR="00D32164" w:rsidRPr="00984EEC" w:rsidRDefault="00D32164" w:rsidP="00D32164">
      <w:pPr>
        <w:autoSpaceDE w:val="0"/>
        <w:rPr>
          <w:rFonts w:ascii="Tahoma" w:hAnsi="Tahoma" w:cs="Tahoma"/>
          <w:sz w:val="22"/>
          <w:szCs w:val="22"/>
          <w:lang w:val="fr-CA"/>
        </w:rPr>
      </w:pPr>
    </w:p>
    <w:p w14:paraId="4A6A2F54" w14:textId="77777777" w:rsidR="00D32164" w:rsidRPr="00984EEC" w:rsidRDefault="00D32164" w:rsidP="00D32164">
      <w:pPr>
        <w:autoSpaceDE w:val="0"/>
        <w:jc w:val="both"/>
        <w:rPr>
          <w:rFonts w:ascii="Tahoma" w:hAnsi="Tahoma" w:cs="Tahoma"/>
          <w:bCs/>
          <w:sz w:val="22"/>
          <w:szCs w:val="22"/>
          <w:u w:val="single"/>
          <w:lang w:val="fr-CA"/>
        </w:rPr>
      </w:pPr>
      <w:r w:rsidRPr="00984EEC">
        <w:rPr>
          <w:rFonts w:ascii="Tahoma" w:hAnsi="Tahoma" w:cs="Tahoma"/>
          <w:bCs/>
          <w:sz w:val="22"/>
          <w:szCs w:val="22"/>
          <w:u w:val="single"/>
          <w:lang w:val="fr-CA"/>
        </w:rPr>
        <w:t xml:space="preserve">Droits des membres communautaires autonomes </w:t>
      </w:r>
    </w:p>
    <w:p w14:paraId="66A681C7" w14:textId="77777777"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 xml:space="preserve">Les membres communautaires autonomes ont droit : </w:t>
      </w:r>
    </w:p>
    <w:p w14:paraId="1CCDAE73"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 xml:space="preserve">a) </w:t>
      </w:r>
      <w:r w:rsidRPr="00984EEC">
        <w:rPr>
          <w:rFonts w:ascii="Tahoma" w:hAnsi="Tahoma" w:cs="Tahoma"/>
          <w:sz w:val="22"/>
          <w:szCs w:val="22"/>
          <w:lang w:val="fr-CA"/>
        </w:rPr>
        <w:tab/>
        <w:t xml:space="preserve">de recevoir tout service et toute l'information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selon les priorités adoptées par cette dernière; </w:t>
      </w:r>
    </w:p>
    <w:p w14:paraId="19AA2E9F"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 xml:space="preserve">b) </w:t>
      </w:r>
      <w:r w:rsidRPr="00984EEC">
        <w:rPr>
          <w:rFonts w:ascii="Tahoma" w:hAnsi="Tahoma" w:cs="Tahoma"/>
          <w:sz w:val="22"/>
          <w:szCs w:val="22"/>
          <w:lang w:val="fr-CA"/>
        </w:rPr>
        <w:tab/>
        <w:t xml:space="preserve">à tous les droits inhérents à la 3ième partie de </w:t>
      </w:r>
      <w:smartTag w:uri="urn:schemas-microsoft-com:office:smarttags" w:element="PersonName">
        <w:smartTagPr>
          <w:attr w:name="ProductID" w:val="la Loi"/>
        </w:smartTagPr>
        <w:r w:rsidRPr="00984EEC">
          <w:rPr>
            <w:rFonts w:ascii="Tahoma" w:hAnsi="Tahoma" w:cs="Tahoma"/>
            <w:sz w:val="22"/>
            <w:szCs w:val="22"/>
            <w:lang w:val="fr-CA"/>
          </w:rPr>
          <w:t>la Loi</w:t>
        </w:r>
      </w:smartTag>
      <w:r w:rsidRPr="00984EEC">
        <w:rPr>
          <w:rFonts w:ascii="Tahoma" w:hAnsi="Tahoma" w:cs="Tahoma"/>
          <w:sz w:val="22"/>
          <w:szCs w:val="22"/>
          <w:lang w:val="fr-CA"/>
        </w:rPr>
        <w:t xml:space="preserve"> des compagnies, entre autres : de discuter, de proposer, et de voter sur tous sujets en assemblée générale; </w:t>
      </w:r>
    </w:p>
    <w:p w14:paraId="30CB501F" w14:textId="598F29FB"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c)</w:t>
      </w:r>
      <w:r w:rsidRPr="00984EEC">
        <w:rPr>
          <w:rFonts w:ascii="Tahoma" w:hAnsi="Tahoma" w:cs="Tahoma"/>
          <w:sz w:val="22"/>
          <w:szCs w:val="22"/>
          <w:lang w:val="fr-CA"/>
        </w:rPr>
        <w:tab/>
        <w:t xml:space="preserve">d'être électeurs et/ou d'être élus aux postes à combler au </w:t>
      </w:r>
      <w:r w:rsidR="00A02469">
        <w:rPr>
          <w:rFonts w:ascii="Tahoma" w:hAnsi="Tahoma" w:cs="Tahoma"/>
          <w:sz w:val="22"/>
          <w:szCs w:val="22"/>
          <w:lang w:val="fr-CA"/>
        </w:rPr>
        <w:t>c</w:t>
      </w:r>
      <w:r w:rsidRPr="00984EEC">
        <w:rPr>
          <w:rFonts w:ascii="Tahoma" w:hAnsi="Tahoma" w:cs="Tahoma"/>
          <w:sz w:val="22"/>
          <w:szCs w:val="22"/>
          <w:lang w:val="fr-CA"/>
        </w:rPr>
        <w:t>onseil</w:t>
      </w:r>
      <w:r w:rsidR="004A0B7C">
        <w:rPr>
          <w:rFonts w:ascii="Tahoma" w:hAnsi="Tahoma" w:cs="Tahoma"/>
          <w:sz w:val="22"/>
          <w:szCs w:val="22"/>
          <w:lang w:val="fr-CA"/>
        </w:rPr>
        <w:t xml:space="preserve"> d’administration</w:t>
      </w:r>
      <w:r w:rsidRPr="00984EEC">
        <w:rPr>
          <w:rFonts w:ascii="Tahoma" w:hAnsi="Tahoma" w:cs="Tahoma"/>
          <w:sz w:val="22"/>
          <w:szCs w:val="22"/>
          <w:lang w:val="fr-CA"/>
        </w:rPr>
        <w:t xml:space="preserve">; </w:t>
      </w:r>
    </w:p>
    <w:p w14:paraId="02CD7E3F" w14:textId="16A4823B"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d)</w:t>
      </w:r>
      <w:r w:rsidRPr="00984EEC">
        <w:rPr>
          <w:rFonts w:ascii="Tahoma" w:hAnsi="Tahoma" w:cs="Tahoma"/>
          <w:sz w:val="22"/>
          <w:szCs w:val="22"/>
          <w:lang w:val="fr-CA"/>
        </w:rPr>
        <w:tab/>
        <w:t xml:space="preserve">d’occuper un minimum de cinq (5) sièges au </w:t>
      </w:r>
      <w:r w:rsidR="00A02469">
        <w:rPr>
          <w:rFonts w:ascii="Tahoma" w:hAnsi="Tahoma" w:cs="Tahoma"/>
          <w:sz w:val="22"/>
          <w:szCs w:val="22"/>
          <w:lang w:val="fr-CA"/>
        </w:rPr>
        <w:t>c</w:t>
      </w:r>
      <w:r w:rsidRPr="00984EEC">
        <w:rPr>
          <w:rFonts w:ascii="Tahoma" w:hAnsi="Tahoma" w:cs="Tahoma"/>
          <w:sz w:val="22"/>
          <w:szCs w:val="22"/>
          <w:lang w:val="fr-CA"/>
        </w:rPr>
        <w:t>onseil</w:t>
      </w:r>
      <w:r w:rsidR="004A0B7C">
        <w:rPr>
          <w:rFonts w:ascii="Tahoma" w:hAnsi="Tahoma" w:cs="Tahoma"/>
          <w:sz w:val="22"/>
          <w:szCs w:val="22"/>
          <w:lang w:val="fr-CA"/>
        </w:rPr>
        <w:t xml:space="preserve"> d’administration</w:t>
      </w:r>
      <w:r w:rsidRPr="00984EEC">
        <w:rPr>
          <w:rFonts w:ascii="Tahoma" w:hAnsi="Tahoma" w:cs="Tahoma"/>
          <w:sz w:val="22"/>
          <w:szCs w:val="22"/>
          <w:lang w:val="fr-CA"/>
        </w:rPr>
        <w:t>;</w:t>
      </w:r>
    </w:p>
    <w:p w14:paraId="2070E738" w14:textId="5DF92C6F"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 xml:space="preserve">e) </w:t>
      </w:r>
      <w:r w:rsidRPr="00984EEC">
        <w:rPr>
          <w:rFonts w:ascii="Tahoma" w:hAnsi="Tahoma" w:cs="Tahoma"/>
          <w:sz w:val="22"/>
          <w:szCs w:val="22"/>
          <w:lang w:val="fr-CA"/>
        </w:rPr>
        <w:tab/>
        <w:t xml:space="preserve">d'être nommés par le </w:t>
      </w:r>
      <w:r w:rsidR="00A02469">
        <w:rPr>
          <w:rFonts w:ascii="Tahoma" w:hAnsi="Tahoma" w:cs="Tahoma"/>
          <w:sz w:val="22"/>
          <w:szCs w:val="22"/>
          <w:lang w:val="fr-CA"/>
        </w:rPr>
        <w:t>c</w:t>
      </w:r>
      <w:r w:rsidRPr="00984EEC">
        <w:rPr>
          <w:rFonts w:ascii="Tahoma" w:hAnsi="Tahoma" w:cs="Tahoma"/>
          <w:sz w:val="22"/>
          <w:szCs w:val="22"/>
          <w:lang w:val="fr-CA"/>
        </w:rPr>
        <w:t>onseil</w:t>
      </w:r>
      <w:r w:rsidR="004A0B7C">
        <w:rPr>
          <w:rFonts w:ascii="Tahoma" w:hAnsi="Tahoma" w:cs="Tahoma"/>
          <w:sz w:val="22"/>
          <w:szCs w:val="22"/>
          <w:lang w:val="fr-CA"/>
        </w:rPr>
        <w:t xml:space="preserve"> d’administration</w:t>
      </w:r>
      <w:r w:rsidRPr="00984EEC">
        <w:rPr>
          <w:rFonts w:ascii="Tahoma" w:hAnsi="Tahoma" w:cs="Tahoma"/>
          <w:sz w:val="22"/>
          <w:szCs w:val="22"/>
          <w:lang w:val="fr-CA"/>
        </w:rPr>
        <w:t xml:space="preserve"> pour représenter la corporation sur différents comités. </w:t>
      </w:r>
    </w:p>
    <w:p w14:paraId="266308E5"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 xml:space="preserve">Membres associés </w:t>
      </w:r>
    </w:p>
    <w:p w14:paraId="4058F07D" w14:textId="77777777" w:rsidR="00D32164" w:rsidRPr="00984EEC" w:rsidRDefault="00D32164" w:rsidP="00D32164">
      <w:pPr>
        <w:jc w:val="both"/>
        <w:rPr>
          <w:rFonts w:ascii="Tahoma" w:hAnsi="Tahoma" w:cs="Tahoma"/>
          <w:sz w:val="22"/>
          <w:szCs w:val="22"/>
          <w:lang w:val="fr-CA"/>
        </w:rPr>
      </w:pPr>
      <w:r w:rsidRPr="00984EEC">
        <w:rPr>
          <w:rFonts w:ascii="Tahoma" w:hAnsi="Tahoma" w:cs="Tahoma"/>
          <w:sz w:val="22"/>
          <w:szCs w:val="22"/>
          <w:lang w:val="fr-CA"/>
        </w:rPr>
        <w:t xml:space="preserve">Peuvent être membres associés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les organismes tels que des OBNL, des entreprises d’économie sociale, des coopératives respectant les valeurs et les pratiques démocratiques des </w:t>
      </w:r>
      <w:r w:rsidRPr="00984EEC">
        <w:rPr>
          <w:rFonts w:ascii="Tahoma" w:hAnsi="Tahoma" w:cs="Tahoma"/>
          <w:sz w:val="22"/>
          <w:szCs w:val="22"/>
          <w:lang w:val="fr-CA"/>
        </w:rPr>
        <w:lastRenderedPageBreak/>
        <w:t>organismes communautaires et qui poursuivent des buts compatibles à ceux de la Corporation.</w:t>
      </w:r>
      <w:r w:rsidR="00984EEC" w:rsidRPr="00984EEC">
        <w:rPr>
          <w:rFonts w:ascii="Tahoma" w:hAnsi="Tahoma" w:cs="Tahoma"/>
          <w:sz w:val="22"/>
          <w:szCs w:val="22"/>
          <w:lang w:val="fr-CA"/>
        </w:rPr>
        <w:t xml:space="preserve"> De plus, ceux-ci doivent a</w:t>
      </w:r>
      <w:r w:rsidRPr="00984EEC">
        <w:rPr>
          <w:rFonts w:ascii="Tahoma" w:hAnsi="Tahoma" w:cs="Tahoma"/>
          <w:sz w:val="22"/>
          <w:szCs w:val="22"/>
          <w:lang w:val="fr-CA"/>
        </w:rPr>
        <w:t>dhérer aux valeurs de la CDC</w:t>
      </w:r>
      <w:r w:rsidR="00984EEC" w:rsidRPr="00984EEC">
        <w:rPr>
          <w:rFonts w:ascii="Tahoma" w:hAnsi="Tahoma" w:cs="Tahoma"/>
          <w:sz w:val="22"/>
          <w:szCs w:val="22"/>
          <w:lang w:val="fr-CA"/>
        </w:rPr>
        <w:t>.</w:t>
      </w:r>
    </w:p>
    <w:p w14:paraId="2F0EC733" w14:textId="77777777" w:rsidR="00D32164" w:rsidRPr="00984EEC" w:rsidRDefault="00D32164" w:rsidP="00D32164">
      <w:pPr>
        <w:autoSpaceDE w:val="0"/>
        <w:jc w:val="both"/>
        <w:rPr>
          <w:rFonts w:ascii="Tahoma" w:hAnsi="Tahoma" w:cs="Tahoma"/>
          <w:sz w:val="22"/>
          <w:szCs w:val="22"/>
          <w:lang w:val="fr-CA"/>
        </w:rPr>
      </w:pPr>
    </w:p>
    <w:p w14:paraId="64FCB68F" w14:textId="77777777" w:rsidR="00D32164" w:rsidRPr="00984EEC" w:rsidRDefault="00D32164" w:rsidP="00D32164">
      <w:pPr>
        <w:autoSpaceDE w:val="0"/>
        <w:jc w:val="both"/>
        <w:rPr>
          <w:rFonts w:ascii="Tahoma" w:hAnsi="Tahoma" w:cs="Tahoma"/>
          <w:bCs/>
          <w:sz w:val="22"/>
          <w:szCs w:val="22"/>
          <w:u w:val="single"/>
          <w:lang w:val="fr-CA"/>
        </w:rPr>
      </w:pPr>
    </w:p>
    <w:p w14:paraId="4DF46D48" w14:textId="77777777" w:rsidR="00D32164" w:rsidRPr="00984EEC" w:rsidRDefault="00D32164" w:rsidP="00D32164">
      <w:pPr>
        <w:autoSpaceDE w:val="0"/>
        <w:jc w:val="both"/>
        <w:rPr>
          <w:rFonts w:ascii="Tahoma" w:hAnsi="Tahoma" w:cs="Tahoma"/>
          <w:bCs/>
          <w:sz w:val="22"/>
          <w:szCs w:val="22"/>
          <w:u w:val="single"/>
          <w:lang w:val="fr-CA"/>
        </w:rPr>
      </w:pPr>
      <w:r w:rsidRPr="00984EEC">
        <w:rPr>
          <w:rFonts w:ascii="Tahoma" w:hAnsi="Tahoma" w:cs="Tahoma"/>
          <w:bCs/>
          <w:sz w:val="22"/>
          <w:szCs w:val="22"/>
          <w:u w:val="single"/>
          <w:lang w:val="fr-CA"/>
        </w:rPr>
        <w:t xml:space="preserve">Droits des membres associés </w:t>
      </w:r>
    </w:p>
    <w:p w14:paraId="35113B20" w14:textId="77777777"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 xml:space="preserve">Les membres associés ont droit : </w:t>
      </w:r>
    </w:p>
    <w:p w14:paraId="7115F78A"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 xml:space="preserve">a) </w:t>
      </w:r>
      <w:r w:rsidRPr="00984EEC">
        <w:rPr>
          <w:rFonts w:ascii="Tahoma" w:hAnsi="Tahoma" w:cs="Tahoma"/>
          <w:sz w:val="22"/>
          <w:szCs w:val="22"/>
          <w:lang w:val="fr-CA"/>
        </w:rPr>
        <w:tab/>
        <w:t xml:space="preserve">de recevoir tout service et toute l'information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selon les priorités adoptées par cette dernière; </w:t>
      </w:r>
    </w:p>
    <w:p w14:paraId="72C65CD2"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 xml:space="preserve">b) </w:t>
      </w:r>
      <w:r w:rsidRPr="00984EEC">
        <w:rPr>
          <w:rFonts w:ascii="Tahoma" w:hAnsi="Tahoma" w:cs="Tahoma"/>
          <w:sz w:val="22"/>
          <w:szCs w:val="22"/>
          <w:lang w:val="fr-CA"/>
        </w:rPr>
        <w:tab/>
        <w:t xml:space="preserve">à tous les droits inhérents à la 3ième partie de </w:t>
      </w:r>
      <w:smartTag w:uri="urn:schemas-microsoft-com:office:smarttags" w:element="PersonName">
        <w:smartTagPr>
          <w:attr w:name="ProductID" w:val="la Loi"/>
        </w:smartTagPr>
        <w:r w:rsidRPr="00984EEC">
          <w:rPr>
            <w:rFonts w:ascii="Tahoma" w:hAnsi="Tahoma" w:cs="Tahoma"/>
            <w:sz w:val="22"/>
            <w:szCs w:val="22"/>
            <w:lang w:val="fr-CA"/>
          </w:rPr>
          <w:t>la Loi</w:t>
        </w:r>
      </w:smartTag>
      <w:r w:rsidRPr="00984EEC">
        <w:rPr>
          <w:rFonts w:ascii="Tahoma" w:hAnsi="Tahoma" w:cs="Tahoma"/>
          <w:sz w:val="22"/>
          <w:szCs w:val="22"/>
          <w:lang w:val="fr-CA"/>
        </w:rPr>
        <w:t xml:space="preserve"> des compagnies, entre autres : de discuter, de proposer, et de voter sur tous sujets en assemblée générale; </w:t>
      </w:r>
    </w:p>
    <w:p w14:paraId="3EE3CF83" w14:textId="6BB7823B"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 xml:space="preserve">c) </w:t>
      </w:r>
      <w:r w:rsidRPr="00984EEC">
        <w:rPr>
          <w:rFonts w:ascii="Tahoma" w:hAnsi="Tahoma" w:cs="Tahoma"/>
          <w:sz w:val="22"/>
          <w:szCs w:val="22"/>
          <w:lang w:val="fr-CA"/>
        </w:rPr>
        <w:tab/>
        <w:t xml:space="preserve">d'être électeurs et/ou d'être élus aux postes à combler au </w:t>
      </w:r>
      <w:r w:rsidR="00A02469">
        <w:rPr>
          <w:rFonts w:ascii="Tahoma" w:hAnsi="Tahoma" w:cs="Tahoma"/>
          <w:sz w:val="22"/>
          <w:szCs w:val="22"/>
          <w:lang w:val="fr-CA"/>
        </w:rPr>
        <w:t>c</w:t>
      </w:r>
      <w:r w:rsidRPr="00984EEC">
        <w:rPr>
          <w:rFonts w:ascii="Tahoma" w:hAnsi="Tahoma" w:cs="Tahoma"/>
          <w:sz w:val="22"/>
          <w:szCs w:val="22"/>
          <w:lang w:val="fr-CA"/>
        </w:rPr>
        <w:t>onseil</w:t>
      </w:r>
      <w:r w:rsidR="004A0B7C">
        <w:rPr>
          <w:rFonts w:ascii="Tahoma" w:hAnsi="Tahoma" w:cs="Tahoma"/>
          <w:sz w:val="22"/>
          <w:szCs w:val="22"/>
          <w:lang w:val="fr-CA"/>
        </w:rPr>
        <w:t xml:space="preserve"> d’administration</w:t>
      </w:r>
      <w:r w:rsidRPr="00984EEC">
        <w:rPr>
          <w:rFonts w:ascii="Tahoma" w:hAnsi="Tahoma" w:cs="Tahoma"/>
          <w:sz w:val="22"/>
          <w:szCs w:val="22"/>
          <w:lang w:val="fr-CA"/>
        </w:rPr>
        <w:t xml:space="preserve">; </w:t>
      </w:r>
    </w:p>
    <w:p w14:paraId="449CABBB" w14:textId="3B5B33FB" w:rsidR="00D32164" w:rsidRPr="00984EEC" w:rsidRDefault="00D32164" w:rsidP="00984EEC">
      <w:pPr>
        <w:autoSpaceDE w:val="0"/>
        <w:ind w:left="426" w:hanging="426"/>
        <w:jc w:val="both"/>
        <w:rPr>
          <w:rFonts w:ascii="Tahoma" w:hAnsi="Tahoma" w:cs="Tahoma"/>
          <w:sz w:val="22"/>
          <w:szCs w:val="22"/>
          <w:lang w:val="fr-CA"/>
        </w:rPr>
      </w:pPr>
      <w:r w:rsidRPr="00984EEC">
        <w:rPr>
          <w:rFonts w:ascii="Tahoma" w:hAnsi="Tahoma" w:cs="Tahoma"/>
          <w:sz w:val="22"/>
          <w:szCs w:val="22"/>
          <w:lang w:val="fr-CA"/>
        </w:rPr>
        <w:t>d)</w:t>
      </w:r>
      <w:r w:rsidRPr="00984EEC">
        <w:rPr>
          <w:rFonts w:ascii="Tahoma" w:hAnsi="Tahoma" w:cs="Tahoma"/>
          <w:sz w:val="22"/>
          <w:szCs w:val="22"/>
          <w:lang w:val="fr-CA"/>
        </w:rPr>
        <w:tab/>
        <w:t xml:space="preserve">d’occuper un maximum de deux (2) sièges au </w:t>
      </w:r>
      <w:r w:rsidR="00A02469">
        <w:rPr>
          <w:rFonts w:ascii="Tahoma" w:hAnsi="Tahoma" w:cs="Tahoma"/>
          <w:sz w:val="22"/>
          <w:szCs w:val="22"/>
          <w:lang w:val="fr-CA"/>
        </w:rPr>
        <w:t>c</w:t>
      </w:r>
      <w:r w:rsidRPr="00984EEC">
        <w:rPr>
          <w:rFonts w:ascii="Tahoma" w:hAnsi="Tahoma" w:cs="Tahoma"/>
          <w:sz w:val="22"/>
          <w:szCs w:val="22"/>
          <w:lang w:val="fr-CA"/>
        </w:rPr>
        <w:t>onseil</w:t>
      </w:r>
      <w:r w:rsidR="004A0B7C">
        <w:rPr>
          <w:rFonts w:ascii="Tahoma" w:hAnsi="Tahoma" w:cs="Tahoma"/>
          <w:sz w:val="22"/>
          <w:szCs w:val="22"/>
          <w:lang w:val="fr-CA"/>
        </w:rPr>
        <w:t xml:space="preserve"> d’administration</w:t>
      </w:r>
      <w:r w:rsidRPr="00984EEC">
        <w:rPr>
          <w:rFonts w:ascii="Tahoma" w:hAnsi="Tahoma" w:cs="Tahoma"/>
          <w:sz w:val="22"/>
          <w:szCs w:val="22"/>
          <w:lang w:val="fr-CA"/>
        </w:rPr>
        <w:t xml:space="preserve">; </w:t>
      </w:r>
    </w:p>
    <w:p w14:paraId="4975084A"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 xml:space="preserve">Membres solidaires </w:t>
      </w:r>
    </w:p>
    <w:p w14:paraId="29CBD32E" w14:textId="77777777" w:rsidR="00D32164" w:rsidRPr="00984EEC" w:rsidRDefault="00D32164" w:rsidP="00984EEC">
      <w:pPr>
        <w:jc w:val="both"/>
        <w:rPr>
          <w:rFonts w:ascii="Tahoma" w:hAnsi="Tahoma" w:cs="Tahoma"/>
          <w:sz w:val="22"/>
          <w:szCs w:val="22"/>
          <w:lang w:val="fr-CA"/>
        </w:rPr>
      </w:pPr>
      <w:r w:rsidRPr="00984EEC">
        <w:rPr>
          <w:rFonts w:ascii="Tahoma" w:hAnsi="Tahoma" w:cs="Tahoma"/>
          <w:sz w:val="22"/>
          <w:szCs w:val="22"/>
          <w:lang w:val="fr-CA"/>
        </w:rPr>
        <w:t xml:space="preserve">Peuvent être membres solidaires, toute autre organisation (les syndicats, fondations, services) poursuivant des objectifs compatibles à ceux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et manifestant un intérêt évident pour le développement communautaire et social. </w:t>
      </w:r>
      <w:r w:rsidR="00984EEC" w:rsidRPr="00984EEC">
        <w:rPr>
          <w:rFonts w:ascii="Tahoma" w:hAnsi="Tahoma" w:cs="Tahoma"/>
          <w:sz w:val="22"/>
          <w:szCs w:val="22"/>
          <w:lang w:val="fr-CA"/>
        </w:rPr>
        <w:t>De plus, ceux-ci doivent adhérer aux valeurs de la CDC.</w:t>
      </w:r>
    </w:p>
    <w:p w14:paraId="0B714C74" w14:textId="77777777" w:rsidR="00D32164" w:rsidRPr="00984EEC" w:rsidRDefault="00D32164" w:rsidP="00D32164">
      <w:pPr>
        <w:autoSpaceDE w:val="0"/>
        <w:jc w:val="both"/>
        <w:rPr>
          <w:rFonts w:ascii="Tahoma" w:hAnsi="Tahoma" w:cs="Tahoma"/>
          <w:sz w:val="22"/>
          <w:szCs w:val="22"/>
          <w:lang w:val="fr-CA"/>
        </w:rPr>
      </w:pPr>
    </w:p>
    <w:p w14:paraId="148EAF39" w14:textId="77777777" w:rsidR="00D32164" w:rsidRPr="00984EEC" w:rsidRDefault="00D32164" w:rsidP="00D32164">
      <w:pPr>
        <w:autoSpaceDE w:val="0"/>
        <w:jc w:val="both"/>
        <w:rPr>
          <w:rFonts w:ascii="Tahoma" w:hAnsi="Tahoma" w:cs="Tahoma"/>
          <w:bCs/>
          <w:sz w:val="22"/>
          <w:szCs w:val="22"/>
          <w:u w:val="single"/>
          <w:lang w:val="fr-CA"/>
        </w:rPr>
      </w:pPr>
      <w:r w:rsidRPr="00984EEC">
        <w:rPr>
          <w:rFonts w:ascii="Tahoma" w:hAnsi="Tahoma" w:cs="Tahoma"/>
          <w:bCs/>
          <w:sz w:val="22"/>
          <w:szCs w:val="22"/>
          <w:u w:val="single"/>
          <w:lang w:val="fr-CA"/>
        </w:rPr>
        <w:t xml:space="preserve">Droits des membres solidaires </w:t>
      </w:r>
    </w:p>
    <w:p w14:paraId="40E4D035" w14:textId="77777777"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 xml:space="preserve">Les membres solidaires ont droit : </w:t>
      </w:r>
    </w:p>
    <w:p w14:paraId="25146B6E" w14:textId="7557C8F8" w:rsidR="00D32164" w:rsidRPr="00984EEC" w:rsidRDefault="00D32164" w:rsidP="00D32164">
      <w:pPr>
        <w:autoSpaceDE w:val="0"/>
        <w:ind w:left="357" w:hanging="357"/>
        <w:jc w:val="both"/>
        <w:rPr>
          <w:rFonts w:ascii="Tahoma" w:hAnsi="Tahoma" w:cs="Tahoma"/>
          <w:sz w:val="22"/>
          <w:szCs w:val="22"/>
          <w:lang w:val="fr-CA"/>
        </w:rPr>
      </w:pPr>
      <w:r w:rsidRPr="00984EEC">
        <w:rPr>
          <w:rFonts w:ascii="Tahoma" w:hAnsi="Tahoma" w:cs="Tahoma"/>
          <w:sz w:val="22"/>
          <w:szCs w:val="22"/>
          <w:lang w:val="fr-CA"/>
        </w:rPr>
        <w:t>a)</w:t>
      </w:r>
      <w:r w:rsidRPr="00984EEC">
        <w:rPr>
          <w:rFonts w:ascii="Tahoma" w:hAnsi="Tahoma" w:cs="Tahoma"/>
          <w:sz w:val="22"/>
          <w:szCs w:val="22"/>
          <w:lang w:val="fr-CA"/>
        </w:rPr>
        <w:tab/>
        <w:t xml:space="preserve">de recevoir toute l’information de la corporation et, après mandat du </w:t>
      </w:r>
      <w:r w:rsidR="00A02469">
        <w:rPr>
          <w:rFonts w:ascii="Tahoma" w:hAnsi="Tahoma" w:cs="Tahoma"/>
          <w:sz w:val="22"/>
          <w:szCs w:val="22"/>
          <w:lang w:val="fr-CA"/>
        </w:rPr>
        <w:t>c</w:t>
      </w:r>
      <w:r w:rsidRPr="00984EEC">
        <w:rPr>
          <w:rFonts w:ascii="Tahoma" w:hAnsi="Tahoma" w:cs="Tahoma"/>
          <w:sz w:val="22"/>
          <w:szCs w:val="22"/>
          <w:lang w:val="fr-CA"/>
        </w:rPr>
        <w:t xml:space="preserve">onseil </w:t>
      </w:r>
      <w:r w:rsidR="004A0B7C">
        <w:rPr>
          <w:rFonts w:ascii="Tahoma" w:hAnsi="Tahoma" w:cs="Tahoma"/>
          <w:sz w:val="22"/>
          <w:szCs w:val="22"/>
          <w:lang w:val="fr-CA"/>
        </w:rPr>
        <w:t xml:space="preserve">d’administration </w:t>
      </w:r>
      <w:r w:rsidRPr="00984EEC">
        <w:rPr>
          <w:rFonts w:ascii="Tahoma" w:hAnsi="Tahoma" w:cs="Tahoma"/>
          <w:sz w:val="22"/>
          <w:szCs w:val="22"/>
          <w:lang w:val="fr-CA"/>
        </w:rPr>
        <w:t xml:space="preserve">à la permanence, de recevoir les services de la corporation; </w:t>
      </w:r>
    </w:p>
    <w:p w14:paraId="1B6A1D33" w14:textId="77777777" w:rsidR="00D32164" w:rsidRPr="00984EEC" w:rsidRDefault="00D32164" w:rsidP="00D32164">
      <w:pPr>
        <w:autoSpaceDE w:val="0"/>
        <w:ind w:left="357" w:hanging="357"/>
        <w:jc w:val="both"/>
        <w:rPr>
          <w:rFonts w:ascii="Tahoma" w:hAnsi="Tahoma" w:cs="Tahoma"/>
          <w:sz w:val="22"/>
          <w:szCs w:val="22"/>
          <w:lang w:val="fr-CA"/>
        </w:rPr>
      </w:pPr>
      <w:r w:rsidRPr="00984EEC">
        <w:rPr>
          <w:rFonts w:ascii="Tahoma" w:hAnsi="Tahoma" w:cs="Tahoma"/>
          <w:sz w:val="22"/>
          <w:szCs w:val="22"/>
          <w:lang w:val="fr-CA"/>
        </w:rPr>
        <w:t>b)</w:t>
      </w:r>
      <w:r w:rsidRPr="00984EEC">
        <w:rPr>
          <w:rFonts w:ascii="Tahoma" w:hAnsi="Tahoma" w:cs="Tahoma"/>
          <w:sz w:val="22"/>
          <w:szCs w:val="22"/>
          <w:lang w:val="fr-CA"/>
        </w:rPr>
        <w:tab/>
        <w:t xml:space="preserve">d’être convoqués aux assemblées générales et aux rencontres de la corporation; </w:t>
      </w:r>
    </w:p>
    <w:p w14:paraId="50EEF6E2"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Obligations des membres toutes catégories</w:t>
      </w:r>
    </w:p>
    <w:p w14:paraId="7A820F45" w14:textId="77777777"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 xml:space="preserve">Chaque membre doit : </w:t>
      </w:r>
    </w:p>
    <w:p w14:paraId="6A90BBBB"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a)</w:t>
      </w:r>
      <w:r w:rsidRPr="00984EEC">
        <w:rPr>
          <w:rFonts w:ascii="Tahoma" w:hAnsi="Tahoma" w:cs="Tahoma"/>
          <w:sz w:val="22"/>
          <w:szCs w:val="22"/>
          <w:lang w:val="fr-CA"/>
        </w:rPr>
        <w:tab/>
        <w:t xml:space="preserve">mandater une personne déléguée officiellement pour le représenter aux différentes activités et assemblées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w:t>
      </w:r>
    </w:p>
    <w:p w14:paraId="4D7EE3E7"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b)</w:t>
      </w:r>
      <w:r w:rsidRPr="00984EEC">
        <w:rPr>
          <w:rFonts w:ascii="Tahoma" w:hAnsi="Tahoma" w:cs="Tahoma"/>
          <w:sz w:val="22"/>
          <w:szCs w:val="22"/>
          <w:lang w:val="fr-CA"/>
        </w:rPr>
        <w:tab/>
        <w:t xml:space="preserve">participer activement aux rencontres et comités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w:t>
      </w:r>
    </w:p>
    <w:p w14:paraId="17F9EF22"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c)</w:t>
      </w:r>
      <w:r w:rsidRPr="00984EEC">
        <w:rPr>
          <w:rFonts w:ascii="Tahoma" w:hAnsi="Tahoma" w:cs="Tahoma"/>
          <w:sz w:val="22"/>
          <w:szCs w:val="22"/>
          <w:lang w:val="fr-CA"/>
        </w:rPr>
        <w:tab/>
        <w:t xml:space="preserve">s’impliquer dans les différentes activités afin de favoriser le fonctionnement et le développement optimal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w:t>
      </w:r>
    </w:p>
    <w:p w14:paraId="6A57B980"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d)</w:t>
      </w:r>
      <w:r w:rsidRPr="00984EEC">
        <w:rPr>
          <w:rFonts w:ascii="Tahoma" w:hAnsi="Tahoma" w:cs="Tahoma"/>
          <w:sz w:val="22"/>
          <w:szCs w:val="22"/>
          <w:lang w:val="fr-CA"/>
        </w:rPr>
        <w:tab/>
        <w:t xml:space="preserve">assister avec assiduité aux assemblées générales et spéciales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w:t>
      </w:r>
    </w:p>
    <w:p w14:paraId="42744EA6"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e)</w:t>
      </w:r>
      <w:r w:rsidRPr="00984EEC">
        <w:rPr>
          <w:rFonts w:ascii="Tahoma" w:hAnsi="Tahoma" w:cs="Tahoma"/>
          <w:sz w:val="22"/>
          <w:szCs w:val="22"/>
          <w:lang w:val="fr-CA"/>
        </w:rPr>
        <w:tab/>
        <w:t xml:space="preserve">fournir à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les documents requis lui permettant de remplir ses mandats;</w:t>
      </w:r>
    </w:p>
    <w:p w14:paraId="02FA0668"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f)</w:t>
      </w:r>
      <w:r w:rsidRPr="00984EEC">
        <w:rPr>
          <w:rFonts w:ascii="Tahoma" w:hAnsi="Tahoma" w:cs="Tahoma"/>
          <w:sz w:val="22"/>
          <w:szCs w:val="22"/>
          <w:lang w:val="fr-CA"/>
        </w:rPr>
        <w:tab/>
        <w:t xml:space="preserve">informer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de tout changement au sein de sa délégation; </w:t>
      </w:r>
    </w:p>
    <w:p w14:paraId="4CD47DED"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g)</w:t>
      </w:r>
      <w:r w:rsidRPr="00984EEC">
        <w:rPr>
          <w:rFonts w:ascii="Tahoma" w:hAnsi="Tahoma" w:cs="Tahoma"/>
          <w:sz w:val="22"/>
          <w:szCs w:val="22"/>
          <w:lang w:val="fr-CA"/>
        </w:rPr>
        <w:tab/>
        <w:t xml:space="preserve">véhiculer les principes et les valeurs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w:t>
      </w:r>
    </w:p>
    <w:p w14:paraId="0EEFC525" w14:textId="77777777" w:rsidR="00D32164" w:rsidRPr="00984EEC" w:rsidRDefault="00D32164" w:rsidP="00D32164">
      <w:pPr>
        <w:numPr>
          <w:ilvl w:val="0"/>
          <w:numId w:val="2"/>
        </w:numPr>
        <w:tabs>
          <w:tab w:val="clear" w:pos="780"/>
        </w:tabs>
        <w:autoSpaceDE w:val="0"/>
        <w:ind w:left="426" w:hanging="426"/>
        <w:jc w:val="both"/>
        <w:rPr>
          <w:rFonts w:ascii="Tahoma" w:hAnsi="Tahoma" w:cs="Tahoma"/>
          <w:sz w:val="22"/>
          <w:szCs w:val="22"/>
          <w:lang w:val="fr-CA"/>
        </w:rPr>
      </w:pPr>
      <w:r w:rsidRPr="00984EEC">
        <w:rPr>
          <w:rFonts w:ascii="Tahoma" w:hAnsi="Tahoma" w:cs="Tahoma"/>
          <w:sz w:val="22"/>
          <w:szCs w:val="22"/>
          <w:lang w:val="fr-CA"/>
        </w:rPr>
        <w:t>renouveler son adhésion et acquitter la cotisation annuelle;</w:t>
      </w:r>
    </w:p>
    <w:p w14:paraId="1F6AD0F8" w14:textId="77777777" w:rsidR="00D32164" w:rsidRPr="00984EEC" w:rsidRDefault="00D32164" w:rsidP="00D32164">
      <w:pPr>
        <w:numPr>
          <w:ilvl w:val="0"/>
          <w:numId w:val="2"/>
        </w:numPr>
        <w:tabs>
          <w:tab w:val="clear" w:pos="780"/>
        </w:tabs>
        <w:autoSpaceDE w:val="0"/>
        <w:ind w:left="426" w:hanging="426"/>
        <w:jc w:val="both"/>
        <w:rPr>
          <w:rFonts w:ascii="Tahoma" w:hAnsi="Tahoma" w:cs="Tahoma"/>
          <w:sz w:val="22"/>
          <w:szCs w:val="22"/>
          <w:lang w:val="fr-CA"/>
        </w:rPr>
      </w:pPr>
      <w:r w:rsidRPr="00984EEC">
        <w:rPr>
          <w:rFonts w:ascii="Tahoma" w:hAnsi="Tahoma" w:cs="Tahoma"/>
          <w:sz w:val="22"/>
          <w:szCs w:val="22"/>
          <w:lang w:val="fr-CA"/>
        </w:rPr>
        <w:t xml:space="preserve">se conformer aux règlements généraux et la charte de principes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p>
    <w:p w14:paraId="5FDF7A3B"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 xml:space="preserve">Conditions d'admission </w:t>
      </w:r>
    </w:p>
    <w:p w14:paraId="1B6115DB" w14:textId="77777777"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 xml:space="preserve">Pour être membre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tout organisme requérant doit satisfaire aux critères des règlements, signer le formulaire d'adhésion, et être admis par le Conseil </w:t>
      </w:r>
      <w:r w:rsidR="004A0B7C">
        <w:rPr>
          <w:rFonts w:ascii="Tahoma" w:hAnsi="Tahoma" w:cs="Tahoma"/>
          <w:sz w:val="22"/>
          <w:szCs w:val="22"/>
          <w:lang w:val="fr-CA"/>
        </w:rPr>
        <w:t xml:space="preserve">d’administration </w:t>
      </w:r>
      <w:r w:rsidRPr="00984EEC">
        <w:rPr>
          <w:rFonts w:ascii="Tahoma" w:hAnsi="Tahoma" w:cs="Tahoma"/>
          <w:sz w:val="22"/>
          <w:szCs w:val="22"/>
          <w:lang w:val="fr-CA"/>
        </w:rPr>
        <w:t xml:space="preserve">de </w:t>
      </w:r>
      <w:smartTag w:uri="urn:schemas-microsoft-com:office:smarttags" w:element="PersonName">
        <w:smartTagPr>
          <w:attr w:name="ProductID" w:val="la Corporation. Il"/>
        </w:smartTagPr>
        <w:r w:rsidRPr="00984EEC">
          <w:rPr>
            <w:rFonts w:ascii="Tahoma" w:hAnsi="Tahoma" w:cs="Tahoma"/>
            <w:sz w:val="22"/>
            <w:szCs w:val="22"/>
            <w:lang w:val="fr-CA"/>
          </w:rPr>
          <w:t>la Corporation. Il</w:t>
        </w:r>
      </w:smartTag>
      <w:r w:rsidRPr="00984EEC">
        <w:rPr>
          <w:rFonts w:ascii="Tahoma" w:hAnsi="Tahoma" w:cs="Tahoma"/>
          <w:sz w:val="22"/>
          <w:szCs w:val="22"/>
          <w:lang w:val="fr-CA"/>
        </w:rPr>
        <w:t xml:space="preserve"> doit adhérer aux buts et objectifs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ainsi qu’au cadre de référence de </w:t>
      </w:r>
      <w:smartTag w:uri="urn:schemas-microsoft-com:office:smarttags" w:element="PersonName">
        <w:smartTagPr>
          <w:attr w:name="ProductID" w:val="la Table"/>
        </w:smartTagPr>
        <w:r w:rsidRPr="00984EEC">
          <w:rPr>
            <w:rFonts w:ascii="Tahoma" w:hAnsi="Tahoma" w:cs="Tahoma"/>
            <w:sz w:val="22"/>
            <w:szCs w:val="22"/>
            <w:lang w:val="fr-CA"/>
          </w:rPr>
          <w:t>la Table</w:t>
        </w:r>
      </w:smartTag>
      <w:r w:rsidRPr="00984EEC">
        <w:rPr>
          <w:rFonts w:ascii="Tahoma" w:hAnsi="Tahoma" w:cs="Tahoma"/>
          <w:sz w:val="22"/>
          <w:szCs w:val="22"/>
          <w:lang w:val="fr-CA"/>
        </w:rPr>
        <w:t xml:space="preserve"> nationale des CDC du Québec, et s'acquitter de sa cotisation annuelle.</w:t>
      </w:r>
    </w:p>
    <w:p w14:paraId="76904607" w14:textId="77777777" w:rsidR="00D32164" w:rsidRPr="00984EEC" w:rsidRDefault="00D32164" w:rsidP="00D32164">
      <w:pPr>
        <w:pStyle w:val="Titre2"/>
        <w:numPr>
          <w:ilvl w:val="0"/>
          <w:numId w:val="0"/>
        </w:numPr>
        <w:rPr>
          <w:rFonts w:ascii="Tahoma" w:hAnsi="Tahoma" w:cs="Tahoma"/>
          <w:sz w:val="24"/>
          <w:szCs w:val="24"/>
          <w:lang w:val="fr-CA"/>
        </w:rPr>
      </w:pPr>
      <w:bookmarkStart w:id="1" w:name="_Hlk21418386"/>
      <w:r w:rsidRPr="00984EEC">
        <w:rPr>
          <w:rFonts w:ascii="Tahoma" w:hAnsi="Tahoma" w:cs="Tahoma"/>
          <w:i w:val="0"/>
          <w:sz w:val="24"/>
          <w:szCs w:val="24"/>
          <w:lang w:val="fr-CA"/>
        </w:rPr>
        <w:t>Cotisation annuelle</w:t>
      </w:r>
      <w:r w:rsidRPr="00984EEC">
        <w:rPr>
          <w:rFonts w:ascii="Tahoma" w:hAnsi="Tahoma" w:cs="Tahoma"/>
          <w:sz w:val="24"/>
          <w:szCs w:val="24"/>
          <w:lang w:val="fr-CA"/>
        </w:rPr>
        <w:t xml:space="preserve"> </w:t>
      </w:r>
    </w:p>
    <w:p w14:paraId="17DB61B9" w14:textId="77777777"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L’AGA, sur proposition du Conseil</w:t>
      </w:r>
      <w:r w:rsidR="004A0B7C">
        <w:rPr>
          <w:rFonts w:ascii="Tahoma" w:hAnsi="Tahoma" w:cs="Tahoma"/>
          <w:sz w:val="22"/>
          <w:szCs w:val="22"/>
          <w:lang w:val="fr-CA"/>
        </w:rPr>
        <w:t xml:space="preserve"> d’administration</w:t>
      </w:r>
      <w:r w:rsidRPr="00984EEC">
        <w:rPr>
          <w:rFonts w:ascii="Tahoma" w:hAnsi="Tahoma" w:cs="Tahoma"/>
          <w:sz w:val="22"/>
          <w:szCs w:val="22"/>
          <w:lang w:val="fr-CA"/>
        </w:rPr>
        <w:t>, fixe le montant de la cotisation annuelle. Les cotisations payées ne sont pas remboursables. Un membre qui ne s’acquitte pas de sa cotisation dans les trois (3) mois qui suivent sa date d’exigibilité, soit le 1</w:t>
      </w:r>
      <w:r w:rsidRPr="00984EEC">
        <w:rPr>
          <w:rFonts w:ascii="Tahoma" w:hAnsi="Tahoma" w:cs="Tahoma"/>
          <w:sz w:val="22"/>
          <w:szCs w:val="22"/>
          <w:vertAlign w:val="superscript"/>
          <w:lang w:val="fr-CA"/>
        </w:rPr>
        <w:t>er</w:t>
      </w:r>
      <w:r w:rsidRPr="00984EEC">
        <w:rPr>
          <w:rFonts w:ascii="Tahoma" w:hAnsi="Tahoma" w:cs="Tahoma"/>
          <w:sz w:val="22"/>
          <w:szCs w:val="22"/>
          <w:lang w:val="fr-CA"/>
        </w:rPr>
        <w:t xml:space="preserve"> avril de l’année en cours, perd son statut de membre de </w:t>
      </w:r>
      <w:smartTag w:uri="urn:schemas-microsoft-com:office:smarttags" w:element="PersonName">
        <w:smartTagPr>
          <w:attr w:name="ProductID" w:val="la Corporation. Le"/>
        </w:smartTagPr>
        <w:r w:rsidRPr="00984EEC">
          <w:rPr>
            <w:rFonts w:ascii="Tahoma" w:hAnsi="Tahoma" w:cs="Tahoma"/>
            <w:sz w:val="22"/>
            <w:szCs w:val="22"/>
            <w:lang w:val="fr-CA"/>
          </w:rPr>
          <w:t>la Corporation. Le</w:t>
        </w:r>
      </w:smartTag>
      <w:r w:rsidRPr="00984EEC">
        <w:rPr>
          <w:rFonts w:ascii="Tahoma" w:hAnsi="Tahoma" w:cs="Tahoma"/>
          <w:sz w:val="22"/>
          <w:szCs w:val="22"/>
          <w:lang w:val="fr-CA"/>
        </w:rPr>
        <w:t xml:space="preserve"> montant de la cotisation annuelle est établi sur les principes suivants :</w:t>
      </w:r>
    </w:p>
    <w:p w14:paraId="5640AE54" w14:textId="77777777" w:rsidR="00D32164" w:rsidRPr="00984EEC" w:rsidRDefault="00D32164" w:rsidP="00D32164">
      <w:pPr>
        <w:numPr>
          <w:ilvl w:val="0"/>
          <w:numId w:val="4"/>
        </w:numPr>
        <w:autoSpaceDE w:val="0"/>
        <w:jc w:val="both"/>
        <w:rPr>
          <w:rFonts w:ascii="Tahoma" w:hAnsi="Tahoma" w:cs="Tahoma"/>
          <w:sz w:val="22"/>
          <w:szCs w:val="22"/>
          <w:lang w:val="fr-CA"/>
        </w:rPr>
      </w:pPr>
      <w:bookmarkStart w:id="2" w:name="_Hlk21418373"/>
      <w:r w:rsidRPr="00984EEC">
        <w:rPr>
          <w:rFonts w:ascii="Tahoma" w:hAnsi="Tahoma" w:cs="Tahoma"/>
          <w:sz w:val="22"/>
          <w:szCs w:val="22"/>
          <w:lang w:val="fr-CA"/>
        </w:rPr>
        <w:t xml:space="preserve">établir une grille de cotisation modulée en fonction du revenu annuel des membres, ce qui correspond davantage à la disparité des revenus dans le milieu communautaire; </w:t>
      </w:r>
    </w:p>
    <w:bookmarkEnd w:id="1"/>
    <w:bookmarkEnd w:id="2"/>
    <w:p w14:paraId="0A6CA83B" w14:textId="7307A1BB" w:rsidR="00D32164" w:rsidRPr="00984EEC" w:rsidRDefault="00A02469" w:rsidP="00D32164">
      <w:pPr>
        <w:numPr>
          <w:ilvl w:val="0"/>
          <w:numId w:val="4"/>
        </w:numPr>
        <w:autoSpaceDE w:val="0"/>
        <w:jc w:val="both"/>
        <w:rPr>
          <w:rFonts w:ascii="Tahoma" w:hAnsi="Tahoma" w:cs="Tahoma"/>
          <w:sz w:val="22"/>
          <w:szCs w:val="22"/>
          <w:lang w:val="fr-CA"/>
        </w:rPr>
      </w:pPr>
      <w:r>
        <w:rPr>
          <w:rFonts w:ascii="Tahoma" w:hAnsi="Tahoma" w:cs="Tahoma"/>
          <w:sz w:val="22"/>
          <w:szCs w:val="22"/>
          <w:lang w:val="fr-CA"/>
        </w:rPr>
        <w:lastRenderedPageBreak/>
        <w:t xml:space="preserve">un </w:t>
      </w:r>
      <w:r w:rsidR="00D32164" w:rsidRPr="00984EEC">
        <w:rPr>
          <w:rFonts w:ascii="Tahoma" w:hAnsi="Tahoma" w:cs="Tahoma"/>
          <w:sz w:val="22"/>
          <w:szCs w:val="22"/>
          <w:lang w:val="fr-CA"/>
        </w:rPr>
        <w:t>principe d’équité et de solidarité entre les membres dans leur contribution financière à la CDC Région Matane.</w:t>
      </w:r>
    </w:p>
    <w:p w14:paraId="057E9F80"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Montant de la cotisation annuelle des membres communautaires autonomes</w:t>
      </w:r>
    </w:p>
    <w:p w14:paraId="65B9B096" w14:textId="77777777" w:rsidR="00D32164" w:rsidRPr="00984EEC" w:rsidRDefault="00D32164" w:rsidP="00D32164">
      <w:pPr>
        <w:rPr>
          <w:rFonts w:ascii="Tahoma" w:hAnsi="Tahoma" w:cs="Tahoma"/>
          <w:b/>
          <w:bCs/>
          <w:iCs/>
          <w:lang w:val="fr-CA"/>
        </w:rPr>
      </w:pPr>
      <w:r w:rsidRPr="00984EEC">
        <w:rPr>
          <w:rFonts w:ascii="Tahoma" w:hAnsi="Tahoma" w:cs="Tahoma"/>
          <w:b/>
          <w:bCs/>
          <w:iCs/>
          <w:lang w:val="fr-CA"/>
        </w:rPr>
        <w:t>et des membres associés</w:t>
      </w:r>
    </w:p>
    <w:p w14:paraId="1FB86873" w14:textId="77777777" w:rsidR="00D32164" w:rsidRPr="00984EEC" w:rsidRDefault="00D32164" w:rsidP="00D32164">
      <w:pPr>
        <w:rPr>
          <w:rFonts w:ascii="Tahoma" w:hAnsi="Tahoma" w:cs="Tahoma"/>
          <w:lang w:val="fr-CA"/>
        </w:rPr>
      </w:pPr>
    </w:p>
    <w:p w14:paraId="008BC438" w14:textId="77777777" w:rsidR="00D32164" w:rsidRPr="00984EEC" w:rsidRDefault="00D32164" w:rsidP="00D32164">
      <w:pPr>
        <w:pStyle w:val="Titre2"/>
        <w:numPr>
          <w:ilvl w:val="0"/>
          <w:numId w:val="0"/>
        </w:numPr>
        <w:tabs>
          <w:tab w:val="left" w:pos="5670"/>
        </w:tabs>
        <w:spacing w:before="0"/>
        <w:rPr>
          <w:rFonts w:ascii="Tahoma" w:hAnsi="Tahoma" w:cs="Tahoma"/>
          <w:b w:val="0"/>
          <w:i w:val="0"/>
          <w:sz w:val="22"/>
          <w:szCs w:val="22"/>
          <w:lang w:val="fr-CA"/>
        </w:rPr>
      </w:pPr>
      <w:r w:rsidRPr="00984EEC">
        <w:rPr>
          <w:rFonts w:ascii="Tahoma" w:hAnsi="Tahoma" w:cs="Tahoma"/>
          <w:b w:val="0"/>
          <w:i w:val="0"/>
          <w:sz w:val="22"/>
          <w:szCs w:val="22"/>
          <w:lang w:val="fr-CA"/>
        </w:rPr>
        <w:t xml:space="preserve">de 0 à 25 000$ de revenus </w:t>
      </w:r>
      <w:r w:rsidRPr="00984EEC">
        <w:rPr>
          <w:rFonts w:ascii="Tahoma" w:hAnsi="Tahoma" w:cs="Tahoma"/>
          <w:b w:val="0"/>
          <w:i w:val="0"/>
          <w:sz w:val="22"/>
          <w:szCs w:val="22"/>
          <w:lang w:val="fr-CA"/>
        </w:rPr>
        <w:tab/>
        <w:t>25$</w:t>
      </w:r>
    </w:p>
    <w:p w14:paraId="0CF353EA" w14:textId="77777777" w:rsidR="00D32164" w:rsidRPr="00984EEC" w:rsidRDefault="00D32164" w:rsidP="00D32164">
      <w:pPr>
        <w:pStyle w:val="Titre2"/>
        <w:numPr>
          <w:ilvl w:val="0"/>
          <w:numId w:val="0"/>
        </w:numPr>
        <w:tabs>
          <w:tab w:val="left" w:pos="5670"/>
        </w:tabs>
        <w:spacing w:before="0"/>
        <w:rPr>
          <w:rFonts w:ascii="Tahoma" w:hAnsi="Tahoma" w:cs="Tahoma"/>
          <w:b w:val="0"/>
          <w:i w:val="0"/>
          <w:sz w:val="22"/>
          <w:szCs w:val="22"/>
          <w:lang w:val="fr-CA"/>
        </w:rPr>
      </w:pPr>
      <w:r w:rsidRPr="00984EEC">
        <w:rPr>
          <w:rFonts w:ascii="Tahoma" w:hAnsi="Tahoma" w:cs="Tahoma"/>
          <w:b w:val="0"/>
          <w:i w:val="0"/>
          <w:sz w:val="22"/>
          <w:szCs w:val="22"/>
          <w:lang w:val="fr-CA"/>
        </w:rPr>
        <w:t>de 25 001$ à 50 000$ de revenus</w:t>
      </w:r>
      <w:r w:rsidRPr="00984EEC">
        <w:rPr>
          <w:rFonts w:ascii="Tahoma" w:hAnsi="Tahoma" w:cs="Tahoma"/>
          <w:b w:val="0"/>
          <w:i w:val="0"/>
          <w:sz w:val="22"/>
          <w:szCs w:val="22"/>
          <w:lang w:val="fr-CA"/>
        </w:rPr>
        <w:tab/>
        <w:t>50$</w:t>
      </w:r>
    </w:p>
    <w:p w14:paraId="6DE6FAFE" w14:textId="77777777" w:rsidR="00D32164" w:rsidRPr="00984EEC" w:rsidRDefault="00D32164" w:rsidP="00D32164">
      <w:pPr>
        <w:pStyle w:val="Titre2"/>
        <w:numPr>
          <w:ilvl w:val="0"/>
          <w:numId w:val="0"/>
        </w:numPr>
        <w:tabs>
          <w:tab w:val="left" w:pos="5670"/>
        </w:tabs>
        <w:spacing w:before="0"/>
        <w:rPr>
          <w:rFonts w:ascii="Tahoma" w:hAnsi="Tahoma" w:cs="Tahoma"/>
          <w:b w:val="0"/>
          <w:i w:val="0"/>
          <w:sz w:val="22"/>
          <w:szCs w:val="22"/>
          <w:lang w:val="fr-CA"/>
        </w:rPr>
      </w:pPr>
      <w:r w:rsidRPr="00984EEC">
        <w:rPr>
          <w:rFonts w:ascii="Tahoma" w:hAnsi="Tahoma" w:cs="Tahoma"/>
          <w:b w:val="0"/>
          <w:i w:val="0"/>
          <w:sz w:val="22"/>
          <w:szCs w:val="22"/>
          <w:lang w:val="fr-CA"/>
        </w:rPr>
        <w:t>de 50 001$ à 100 000$ de revenus</w:t>
      </w:r>
      <w:r w:rsidRPr="00984EEC">
        <w:rPr>
          <w:rFonts w:ascii="Tahoma" w:hAnsi="Tahoma" w:cs="Tahoma"/>
          <w:b w:val="0"/>
          <w:i w:val="0"/>
          <w:sz w:val="22"/>
          <w:szCs w:val="22"/>
          <w:lang w:val="fr-CA"/>
        </w:rPr>
        <w:tab/>
        <w:t>75$</w:t>
      </w:r>
    </w:p>
    <w:p w14:paraId="5137D673" w14:textId="77777777" w:rsidR="00D32164" w:rsidRPr="00984EEC" w:rsidRDefault="00D32164" w:rsidP="00D32164">
      <w:pPr>
        <w:pStyle w:val="Titre2"/>
        <w:numPr>
          <w:ilvl w:val="0"/>
          <w:numId w:val="0"/>
        </w:numPr>
        <w:tabs>
          <w:tab w:val="left" w:pos="5529"/>
        </w:tabs>
        <w:spacing w:before="0"/>
        <w:rPr>
          <w:rFonts w:ascii="Tahoma" w:hAnsi="Tahoma" w:cs="Tahoma"/>
          <w:sz w:val="22"/>
          <w:szCs w:val="22"/>
          <w:lang w:val="fr-CA"/>
        </w:rPr>
      </w:pPr>
      <w:r w:rsidRPr="00984EEC">
        <w:rPr>
          <w:rFonts w:ascii="Tahoma" w:hAnsi="Tahoma" w:cs="Tahoma"/>
          <w:b w:val="0"/>
          <w:i w:val="0"/>
          <w:sz w:val="22"/>
          <w:szCs w:val="22"/>
          <w:lang w:val="fr-CA"/>
        </w:rPr>
        <w:t>de 100 001$ et plus de revenus</w:t>
      </w:r>
      <w:r w:rsidRPr="00984EEC">
        <w:rPr>
          <w:rFonts w:ascii="Tahoma" w:hAnsi="Tahoma" w:cs="Tahoma"/>
          <w:b w:val="0"/>
          <w:i w:val="0"/>
          <w:sz w:val="22"/>
          <w:szCs w:val="22"/>
          <w:lang w:val="fr-CA"/>
        </w:rPr>
        <w:tab/>
        <w:t>100$</w:t>
      </w:r>
      <w:r w:rsidRPr="00984EEC">
        <w:rPr>
          <w:rFonts w:ascii="Tahoma" w:hAnsi="Tahoma" w:cs="Tahoma"/>
          <w:b w:val="0"/>
          <w:i w:val="0"/>
          <w:sz w:val="22"/>
          <w:szCs w:val="22"/>
          <w:lang w:val="fr-CA"/>
        </w:rPr>
        <w:tab/>
      </w:r>
      <w:r w:rsidRPr="00984EEC">
        <w:rPr>
          <w:rFonts w:ascii="Tahoma" w:hAnsi="Tahoma" w:cs="Tahoma"/>
          <w:sz w:val="22"/>
          <w:szCs w:val="22"/>
          <w:lang w:val="fr-CA"/>
        </w:rPr>
        <w:tab/>
      </w:r>
      <w:r w:rsidRPr="00984EEC">
        <w:rPr>
          <w:rFonts w:ascii="Tahoma" w:hAnsi="Tahoma" w:cs="Tahoma"/>
          <w:sz w:val="22"/>
          <w:szCs w:val="22"/>
          <w:lang w:val="fr-CA"/>
        </w:rPr>
        <w:tab/>
      </w:r>
    </w:p>
    <w:p w14:paraId="662AD8DC" w14:textId="77777777" w:rsidR="00D32164" w:rsidRPr="00984EEC" w:rsidRDefault="00D32164" w:rsidP="00D32164">
      <w:pPr>
        <w:pStyle w:val="Titre2"/>
        <w:numPr>
          <w:ilvl w:val="0"/>
          <w:numId w:val="0"/>
        </w:numPr>
        <w:rPr>
          <w:rFonts w:ascii="Tahoma" w:hAnsi="Tahoma" w:cs="Tahoma"/>
          <w:b w:val="0"/>
          <w:i w:val="0"/>
          <w:color w:val="FF0000"/>
          <w:sz w:val="22"/>
          <w:szCs w:val="22"/>
          <w:lang w:val="fr-CA"/>
        </w:rPr>
      </w:pPr>
      <w:r w:rsidRPr="00984EEC">
        <w:rPr>
          <w:rFonts w:ascii="Tahoma" w:hAnsi="Tahoma" w:cs="Tahoma"/>
          <w:b w:val="0"/>
          <w:i w:val="0"/>
          <w:sz w:val="22"/>
          <w:szCs w:val="22"/>
          <w:lang w:val="fr-CA"/>
        </w:rPr>
        <w:t xml:space="preserve">Chaque membre </w:t>
      </w:r>
      <w:r w:rsidRPr="004A0B7C">
        <w:rPr>
          <w:rFonts w:ascii="Tahoma" w:hAnsi="Tahoma" w:cs="Tahoma"/>
          <w:b w:val="0"/>
          <w:i w:val="0"/>
          <w:sz w:val="22"/>
          <w:szCs w:val="22"/>
          <w:lang w:val="fr-CA"/>
        </w:rPr>
        <w:t>détermine le montant de sa cotisation à partir du dernier exercice financier complété</w:t>
      </w:r>
      <w:r w:rsidR="004A0B7C" w:rsidRPr="004A0B7C">
        <w:rPr>
          <w:rFonts w:ascii="Tahoma" w:hAnsi="Tahoma" w:cs="Tahoma"/>
          <w:b w:val="0"/>
          <w:i w:val="0"/>
          <w:sz w:val="22"/>
          <w:szCs w:val="22"/>
          <w:lang w:val="fr-CA"/>
        </w:rPr>
        <w:t>.</w:t>
      </w:r>
      <w:r w:rsidRPr="004A0B7C">
        <w:rPr>
          <w:rFonts w:ascii="Tahoma" w:hAnsi="Tahoma" w:cs="Tahoma"/>
          <w:b w:val="0"/>
          <w:i w:val="0"/>
          <w:sz w:val="22"/>
          <w:szCs w:val="22"/>
          <w:lang w:val="fr-CA"/>
        </w:rPr>
        <w:t xml:space="preserve"> </w:t>
      </w:r>
    </w:p>
    <w:p w14:paraId="14CE5D05" w14:textId="77777777" w:rsidR="00D32164" w:rsidRPr="00984EEC" w:rsidRDefault="00D32164" w:rsidP="00D32164">
      <w:pPr>
        <w:pStyle w:val="Titre2"/>
        <w:numPr>
          <w:ilvl w:val="0"/>
          <w:numId w:val="0"/>
        </w:numPr>
        <w:spacing w:before="60"/>
        <w:rPr>
          <w:rFonts w:ascii="Tahoma" w:hAnsi="Tahoma" w:cs="Tahoma"/>
          <w:i w:val="0"/>
          <w:sz w:val="24"/>
          <w:szCs w:val="24"/>
          <w:lang w:val="fr-CA"/>
        </w:rPr>
      </w:pPr>
    </w:p>
    <w:p w14:paraId="4BD34E46" w14:textId="77777777" w:rsidR="00D32164" w:rsidRPr="004A0B7C" w:rsidRDefault="00D32164" w:rsidP="00D32164">
      <w:pPr>
        <w:pStyle w:val="Titre2"/>
        <w:numPr>
          <w:ilvl w:val="0"/>
          <w:numId w:val="0"/>
        </w:numPr>
        <w:spacing w:before="60"/>
        <w:rPr>
          <w:rFonts w:ascii="Tahoma" w:hAnsi="Tahoma" w:cs="Tahoma"/>
          <w:i w:val="0"/>
          <w:sz w:val="24"/>
          <w:szCs w:val="24"/>
          <w:lang w:val="fr-CA"/>
        </w:rPr>
      </w:pPr>
      <w:r w:rsidRPr="004A0B7C">
        <w:rPr>
          <w:rFonts w:ascii="Tahoma" w:hAnsi="Tahoma" w:cs="Tahoma"/>
          <w:i w:val="0"/>
          <w:sz w:val="24"/>
          <w:szCs w:val="24"/>
          <w:lang w:val="fr-CA"/>
        </w:rPr>
        <w:t>Montant de la cotisation annuelle des membres solidaires</w:t>
      </w:r>
    </w:p>
    <w:p w14:paraId="046EBBE2" w14:textId="77777777" w:rsidR="00D32164" w:rsidRPr="004A0B7C" w:rsidRDefault="00D32164" w:rsidP="00D32164">
      <w:pPr>
        <w:pStyle w:val="Titre2"/>
        <w:numPr>
          <w:ilvl w:val="0"/>
          <w:numId w:val="0"/>
        </w:numPr>
        <w:spacing w:before="60"/>
        <w:jc w:val="both"/>
        <w:rPr>
          <w:rFonts w:ascii="Tahoma" w:hAnsi="Tahoma" w:cs="Tahoma"/>
          <w:b w:val="0"/>
          <w:i w:val="0"/>
          <w:sz w:val="24"/>
          <w:szCs w:val="24"/>
          <w:lang w:val="fr-CA"/>
        </w:rPr>
      </w:pPr>
      <w:r w:rsidRPr="004A0B7C">
        <w:rPr>
          <w:rFonts w:ascii="Tahoma" w:hAnsi="Tahoma" w:cs="Tahoma"/>
          <w:b w:val="0"/>
          <w:i w:val="0"/>
          <w:sz w:val="22"/>
          <w:szCs w:val="22"/>
          <w:lang w:val="fr-CA"/>
        </w:rPr>
        <w:t xml:space="preserve">Le montant de la cotisation annuelle des membres solidaire est de 25$. </w:t>
      </w:r>
    </w:p>
    <w:p w14:paraId="272A8886"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Rencontres des membres</w:t>
      </w:r>
    </w:p>
    <w:p w14:paraId="25C431BB" w14:textId="77777777"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Tenue de quatre (4) rencontres par an minimum</w:t>
      </w:r>
      <w:r w:rsidR="00935297">
        <w:rPr>
          <w:rFonts w:ascii="Tahoma" w:hAnsi="Tahoma" w:cs="Tahoma"/>
          <w:sz w:val="22"/>
          <w:szCs w:val="22"/>
          <w:lang w:val="fr-CA"/>
        </w:rPr>
        <w:t>,</w:t>
      </w:r>
      <w:r w:rsidRPr="00984EEC">
        <w:rPr>
          <w:rFonts w:ascii="Tahoma" w:hAnsi="Tahoma" w:cs="Tahoma"/>
          <w:sz w:val="22"/>
          <w:szCs w:val="22"/>
          <w:lang w:val="fr-CA"/>
        </w:rPr>
        <w:t xml:space="preserve"> ainsi que l’assemblée générale. À cela s’ajoutent les rencontres de comités de travail mis en place par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p>
    <w:p w14:paraId="72B49D7C" w14:textId="77777777" w:rsidR="00D32164" w:rsidRPr="00984EEC" w:rsidRDefault="00D32164" w:rsidP="00D32164">
      <w:pPr>
        <w:autoSpaceDE w:val="0"/>
        <w:rPr>
          <w:rFonts w:ascii="Tahoma" w:hAnsi="Tahoma" w:cs="Tahoma"/>
          <w:color w:val="000000"/>
          <w:sz w:val="22"/>
          <w:szCs w:val="22"/>
          <w:lang w:val="fr-CA"/>
        </w:rPr>
      </w:pPr>
    </w:p>
    <w:p w14:paraId="160A93FD" w14:textId="77777777" w:rsidR="00D32164" w:rsidRPr="00984EEC" w:rsidRDefault="00D32164" w:rsidP="00D32164">
      <w:pPr>
        <w:autoSpaceDE w:val="0"/>
        <w:rPr>
          <w:rFonts w:ascii="Tahoma" w:hAnsi="Tahoma" w:cs="Tahoma"/>
          <w:b/>
          <w:color w:val="000000"/>
          <w:lang w:val="fr-CA"/>
        </w:rPr>
      </w:pPr>
      <w:r w:rsidRPr="00984EEC">
        <w:rPr>
          <w:rFonts w:ascii="Tahoma" w:hAnsi="Tahoma" w:cs="Tahoma"/>
          <w:b/>
          <w:color w:val="000000"/>
          <w:lang w:val="fr-CA"/>
        </w:rPr>
        <w:t>Avantages</w:t>
      </w:r>
    </w:p>
    <w:p w14:paraId="2EDC00CA"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structure d’aide technique, de concertation et de services par et pour les membres;</w:t>
      </w:r>
    </w:p>
    <w:p w14:paraId="491721D8"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échange d’informations, de services et d’expertises;</w:t>
      </w:r>
    </w:p>
    <w:p w14:paraId="177A3ADB"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amélioration de la capacité des membres d’agir et d’intervenir dans le milieu;</w:t>
      </w:r>
    </w:p>
    <w:p w14:paraId="47309FCD" w14:textId="77777777" w:rsidR="00D32164" w:rsidRPr="00984EEC" w:rsidRDefault="00D32164" w:rsidP="00D32164">
      <w:pPr>
        <w:numPr>
          <w:ilvl w:val="0"/>
          <w:numId w:val="3"/>
        </w:numPr>
        <w:tabs>
          <w:tab w:val="clear" w:pos="1440"/>
        </w:tabs>
        <w:ind w:left="709" w:hanging="425"/>
        <w:jc w:val="both"/>
        <w:rPr>
          <w:rFonts w:ascii="Tahoma" w:hAnsi="Tahoma" w:cs="Tahoma"/>
          <w:sz w:val="22"/>
          <w:szCs w:val="22"/>
          <w:lang w:val="fr-CA"/>
        </w:rPr>
      </w:pPr>
      <w:r w:rsidRPr="00984EEC">
        <w:rPr>
          <w:rFonts w:ascii="Tahoma" w:hAnsi="Tahoma" w:cs="Tahoma"/>
          <w:sz w:val="22"/>
          <w:szCs w:val="22"/>
          <w:lang w:val="fr-CA"/>
        </w:rPr>
        <w:t>force de négociation auprès des différentes instances décisionnelles.</w:t>
      </w:r>
    </w:p>
    <w:p w14:paraId="2F6F56D0" w14:textId="048D3EE5" w:rsidR="00D32164" w:rsidRPr="004A0B7C" w:rsidRDefault="004A0B7C" w:rsidP="00D32164">
      <w:pPr>
        <w:pStyle w:val="Titre2"/>
        <w:numPr>
          <w:ilvl w:val="0"/>
          <w:numId w:val="0"/>
        </w:numPr>
        <w:rPr>
          <w:rFonts w:ascii="Tahoma" w:hAnsi="Tahoma" w:cs="Tahoma"/>
          <w:i w:val="0"/>
          <w:sz w:val="24"/>
          <w:szCs w:val="24"/>
          <w:lang w:val="fr-CA"/>
        </w:rPr>
      </w:pPr>
      <w:r>
        <w:rPr>
          <w:rFonts w:ascii="Tahoma" w:hAnsi="Tahoma" w:cs="Tahoma"/>
          <w:i w:val="0"/>
          <w:sz w:val="24"/>
          <w:szCs w:val="24"/>
          <w:lang w:val="fr-CA"/>
        </w:rPr>
        <w:t xml:space="preserve">Retrait d’adhésion </w:t>
      </w:r>
    </w:p>
    <w:p w14:paraId="5D622D25" w14:textId="201F79D4" w:rsidR="00D32164" w:rsidRPr="004A0B7C" w:rsidRDefault="00D32164" w:rsidP="00D32164">
      <w:pPr>
        <w:widowControl w:val="0"/>
        <w:jc w:val="both"/>
        <w:rPr>
          <w:rFonts w:ascii="Tahoma" w:hAnsi="Tahoma" w:cs="Tahoma"/>
        </w:rPr>
      </w:pPr>
      <w:r w:rsidRPr="004A0B7C">
        <w:rPr>
          <w:rFonts w:ascii="Tahoma" w:hAnsi="Tahoma" w:cs="Tahoma"/>
        </w:rPr>
        <w:t xml:space="preserve">Tout organisme membre qui ne désire plus adhérer à la Corporation doit donner un avis par écrit de trente (30) jours au </w:t>
      </w:r>
      <w:r w:rsidR="00A02469">
        <w:rPr>
          <w:rFonts w:ascii="Tahoma" w:hAnsi="Tahoma" w:cs="Tahoma"/>
        </w:rPr>
        <w:t>c</w:t>
      </w:r>
      <w:r w:rsidRPr="004A0B7C">
        <w:rPr>
          <w:rFonts w:ascii="Tahoma" w:hAnsi="Tahoma" w:cs="Tahoma"/>
        </w:rPr>
        <w:t>onseil d’administration de la Corporation en signifiant les raisons motivant ce départ.</w:t>
      </w:r>
      <w:r w:rsidR="009C0E1A">
        <w:rPr>
          <w:rFonts w:ascii="Tahoma" w:hAnsi="Tahoma" w:cs="Tahoma"/>
        </w:rPr>
        <w:t xml:space="preserve"> </w:t>
      </w:r>
    </w:p>
    <w:p w14:paraId="1A6ADE81"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 xml:space="preserve">Exclusion et suspension </w:t>
      </w:r>
    </w:p>
    <w:p w14:paraId="10E6AA39" w14:textId="77777777"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 xml:space="preserve">Le Conseil </w:t>
      </w:r>
      <w:r w:rsidRPr="004A0B7C">
        <w:rPr>
          <w:rFonts w:ascii="Tahoma" w:hAnsi="Tahoma" w:cs="Tahoma"/>
          <w:sz w:val="22"/>
          <w:szCs w:val="22"/>
          <w:lang w:val="fr-CA"/>
        </w:rPr>
        <w:t>d’administration</w:t>
      </w:r>
      <w:r w:rsidRPr="00984EEC">
        <w:rPr>
          <w:rFonts w:ascii="Tahoma" w:hAnsi="Tahoma" w:cs="Tahoma"/>
          <w:sz w:val="22"/>
          <w:szCs w:val="22"/>
          <w:lang w:val="fr-CA"/>
        </w:rPr>
        <w:t xml:space="preserve"> peut exclure ou suspendre un membre : </w:t>
      </w:r>
    </w:p>
    <w:p w14:paraId="7C1CF863"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 xml:space="preserve">a) </w:t>
      </w:r>
      <w:r w:rsidRPr="00984EEC">
        <w:rPr>
          <w:rFonts w:ascii="Tahoma" w:hAnsi="Tahoma" w:cs="Tahoma"/>
          <w:sz w:val="22"/>
          <w:szCs w:val="22"/>
          <w:lang w:val="fr-CA"/>
        </w:rPr>
        <w:tab/>
        <w:t xml:space="preserve">s'il ne correspond plus aux critères et règlements; </w:t>
      </w:r>
    </w:p>
    <w:p w14:paraId="7E71EA31"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 xml:space="preserve">b) </w:t>
      </w:r>
      <w:r w:rsidRPr="00984EEC">
        <w:rPr>
          <w:rFonts w:ascii="Tahoma" w:hAnsi="Tahoma" w:cs="Tahoma"/>
          <w:sz w:val="22"/>
          <w:szCs w:val="22"/>
          <w:lang w:val="fr-CA"/>
        </w:rPr>
        <w:tab/>
        <w:t xml:space="preserve">si, par ses agissements ou ses déclarations, il nuit ou tente de nuire à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w:t>
      </w:r>
    </w:p>
    <w:p w14:paraId="7332604B"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 xml:space="preserve">c) </w:t>
      </w:r>
      <w:r w:rsidRPr="00984EEC">
        <w:rPr>
          <w:rFonts w:ascii="Tahoma" w:hAnsi="Tahoma" w:cs="Tahoma"/>
          <w:sz w:val="22"/>
          <w:szCs w:val="22"/>
          <w:lang w:val="fr-CA"/>
        </w:rPr>
        <w:tab/>
        <w:t xml:space="preserve">s’il n'a manifesté aucun intérêt pour les activités de la corporation; </w:t>
      </w:r>
    </w:p>
    <w:p w14:paraId="6EA51F3F" w14:textId="77777777" w:rsidR="00D32164" w:rsidRPr="00984EEC" w:rsidRDefault="00D32164" w:rsidP="00D32164">
      <w:pPr>
        <w:autoSpaceDE w:val="0"/>
        <w:ind w:left="426" w:hanging="426"/>
        <w:jc w:val="both"/>
        <w:rPr>
          <w:rFonts w:ascii="Tahoma" w:hAnsi="Tahoma" w:cs="Tahoma"/>
          <w:sz w:val="22"/>
          <w:szCs w:val="22"/>
          <w:lang w:val="fr-CA"/>
        </w:rPr>
      </w:pPr>
      <w:r w:rsidRPr="00984EEC">
        <w:rPr>
          <w:rFonts w:ascii="Tahoma" w:hAnsi="Tahoma" w:cs="Tahoma"/>
          <w:sz w:val="22"/>
          <w:szCs w:val="22"/>
          <w:lang w:val="fr-CA"/>
        </w:rPr>
        <w:t xml:space="preserve">d) </w:t>
      </w:r>
      <w:r w:rsidRPr="00984EEC">
        <w:rPr>
          <w:rFonts w:ascii="Tahoma" w:hAnsi="Tahoma" w:cs="Tahoma"/>
          <w:sz w:val="22"/>
          <w:szCs w:val="22"/>
          <w:lang w:val="fr-CA"/>
        </w:rPr>
        <w:tab/>
        <w:t xml:space="preserve">s’il ne s'est pas acquitté de sa cotisation. </w:t>
      </w:r>
    </w:p>
    <w:p w14:paraId="4FAC936B" w14:textId="77777777" w:rsidR="00D32164" w:rsidRPr="00984EEC" w:rsidRDefault="00D32164" w:rsidP="00D32164">
      <w:pPr>
        <w:autoSpaceDE w:val="0"/>
        <w:rPr>
          <w:rFonts w:ascii="Tahoma" w:hAnsi="Tahoma" w:cs="Tahoma"/>
          <w:sz w:val="22"/>
          <w:szCs w:val="22"/>
          <w:lang w:val="fr-CA"/>
        </w:rPr>
      </w:pPr>
    </w:p>
    <w:p w14:paraId="2AA0607D" w14:textId="52921061" w:rsidR="00D32164" w:rsidRPr="00984EEC" w:rsidRDefault="00D32164" w:rsidP="00D32164">
      <w:pPr>
        <w:autoSpaceDE w:val="0"/>
        <w:jc w:val="both"/>
        <w:rPr>
          <w:rFonts w:ascii="Tahoma" w:hAnsi="Tahoma" w:cs="Tahoma"/>
          <w:sz w:val="22"/>
          <w:szCs w:val="22"/>
          <w:lang w:val="fr-CA"/>
        </w:rPr>
      </w:pPr>
      <w:r w:rsidRPr="00984EEC">
        <w:rPr>
          <w:rFonts w:ascii="Tahoma" w:hAnsi="Tahoma" w:cs="Tahoma"/>
          <w:sz w:val="22"/>
          <w:szCs w:val="22"/>
          <w:lang w:val="fr-CA"/>
        </w:rPr>
        <w:t xml:space="preserve">Cependant, avant de prononcer la suspension ou l’exclusion d’un membre, le </w:t>
      </w:r>
      <w:r w:rsidR="00A02469">
        <w:rPr>
          <w:rFonts w:ascii="Tahoma" w:hAnsi="Tahoma" w:cs="Tahoma"/>
          <w:sz w:val="22"/>
          <w:szCs w:val="22"/>
          <w:lang w:val="fr-CA"/>
        </w:rPr>
        <w:t>c</w:t>
      </w:r>
      <w:r w:rsidRPr="00984EEC">
        <w:rPr>
          <w:rFonts w:ascii="Tahoma" w:hAnsi="Tahoma" w:cs="Tahoma"/>
          <w:sz w:val="22"/>
          <w:szCs w:val="22"/>
          <w:lang w:val="fr-CA"/>
        </w:rPr>
        <w:t>onseil</w:t>
      </w:r>
      <w:r w:rsidRPr="004A0B7C">
        <w:rPr>
          <w:rFonts w:ascii="Tahoma" w:hAnsi="Tahoma" w:cs="Tahoma"/>
          <w:sz w:val="22"/>
          <w:szCs w:val="22"/>
          <w:lang w:val="fr-CA"/>
        </w:rPr>
        <w:t xml:space="preserve"> d’administration </w:t>
      </w:r>
      <w:r w:rsidRPr="00984EEC">
        <w:rPr>
          <w:rFonts w:ascii="Tahoma" w:hAnsi="Tahoma" w:cs="Tahoma"/>
          <w:sz w:val="22"/>
          <w:szCs w:val="22"/>
          <w:lang w:val="fr-CA"/>
        </w:rPr>
        <w:t xml:space="preserve">doit, par lettre recommandée l’aviser de la date, du lieu et de l’heure de l’audition qui lui permettra de se faire entendre et lui faire part succinctement des motifs qui lui sont reprochés. Après quoi, les membres </w:t>
      </w:r>
      <w:r w:rsidRPr="004A0B7C">
        <w:rPr>
          <w:rFonts w:ascii="Tahoma" w:hAnsi="Tahoma" w:cs="Tahoma"/>
          <w:sz w:val="22"/>
          <w:szCs w:val="22"/>
          <w:lang w:val="fr-CA"/>
        </w:rPr>
        <w:t xml:space="preserve">de celui-ci </w:t>
      </w:r>
      <w:r w:rsidRPr="00984EEC">
        <w:rPr>
          <w:rFonts w:ascii="Tahoma" w:hAnsi="Tahoma" w:cs="Tahoma"/>
          <w:sz w:val="22"/>
          <w:szCs w:val="22"/>
          <w:lang w:val="fr-CA"/>
        </w:rPr>
        <w:t>adoptent une décision finale et sans appel.</w:t>
      </w:r>
    </w:p>
    <w:p w14:paraId="65A27579" w14:textId="77777777" w:rsidR="00D32164" w:rsidRPr="00984EEC" w:rsidRDefault="00D32164" w:rsidP="00D32164">
      <w:pPr>
        <w:pStyle w:val="Titre2"/>
        <w:numPr>
          <w:ilvl w:val="0"/>
          <w:numId w:val="0"/>
        </w:numPr>
        <w:rPr>
          <w:rFonts w:ascii="Tahoma" w:hAnsi="Tahoma" w:cs="Tahoma"/>
          <w:i w:val="0"/>
          <w:sz w:val="24"/>
          <w:szCs w:val="24"/>
          <w:lang w:val="fr-CA"/>
        </w:rPr>
      </w:pPr>
      <w:r w:rsidRPr="00984EEC">
        <w:rPr>
          <w:rFonts w:ascii="Tahoma" w:hAnsi="Tahoma" w:cs="Tahoma"/>
          <w:i w:val="0"/>
          <w:sz w:val="24"/>
          <w:szCs w:val="24"/>
          <w:lang w:val="fr-CA"/>
        </w:rPr>
        <w:t xml:space="preserve">Effets de la suspension et de l'exclusion </w:t>
      </w:r>
    </w:p>
    <w:p w14:paraId="24818989" w14:textId="231BAAEF" w:rsidR="00D32164" w:rsidRPr="00984EEC" w:rsidRDefault="00D32164" w:rsidP="00D32164">
      <w:pPr>
        <w:autoSpaceDE w:val="0"/>
        <w:jc w:val="both"/>
        <w:rPr>
          <w:rFonts w:ascii="Tahoma" w:hAnsi="Tahoma" w:cs="Tahoma"/>
        </w:rPr>
      </w:pPr>
      <w:r w:rsidRPr="00984EEC">
        <w:rPr>
          <w:rFonts w:ascii="Tahoma" w:hAnsi="Tahoma" w:cs="Tahoma"/>
          <w:sz w:val="22"/>
          <w:szCs w:val="22"/>
          <w:lang w:val="fr-CA"/>
        </w:rPr>
        <w:t xml:space="preserve">Un membre démissionnaire, suspendu ou exclu, perd le droit d'être convoqué aux assemblées de </w:t>
      </w:r>
      <w:smartTag w:uri="urn:schemas-microsoft-com:office:smarttags" w:element="PersonName">
        <w:smartTagPr>
          <w:attr w:name="ProductID" w:val="la Corporation"/>
        </w:smartTagPr>
        <w:r w:rsidRPr="00984EEC">
          <w:rPr>
            <w:rFonts w:ascii="Tahoma" w:hAnsi="Tahoma" w:cs="Tahoma"/>
            <w:sz w:val="22"/>
            <w:szCs w:val="22"/>
            <w:lang w:val="fr-CA"/>
          </w:rPr>
          <w:t>la Corporation</w:t>
        </w:r>
      </w:smartTag>
      <w:r w:rsidRPr="00984EEC">
        <w:rPr>
          <w:rFonts w:ascii="Tahoma" w:hAnsi="Tahoma" w:cs="Tahoma"/>
          <w:sz w:val="22"/>
          <w:szCs w:val="22"/>
          <w:lang w:val="fr-CA"/>
        </w:rPr>
        <w:t xml:space="preserve">, d'y participer et d'y voter. La perte de ses droits prend effet à compter de l'adoption de la résolution par le </w:t>
      </w:r>
      <w:r w:rsidR="00A02469">
        <w:rPr>
          <w:rFonts w:ascii="Tahoma" w:hAnsi="Tahoma" w:cs="Tahoma"/>
          <w:sz w:val="22"/>
          <w:szCs w:val="22"/>
          <w:lang w:val="fr-CA"/>
        </w:rPr>
        <w:t>c</w:t>
      </w:r>
      <w:bookmarkStart w:id="3" w:name="_GoBack"/>
      <w:bookmarkEnd w:id="3"/>
      <w:r w:rsidRPr="00984EEC">
        <w:rPr>
          <w:rFonts w:ascii="Tahoma" w:hAnsi="Tahoma" w:cs="Tahoma"/>
          <w:sz w:val="22"/>
          <w:szCs w:val="22"/>
          <w:lang w:val="fr-CA"/>
        </w:rPr>
        <w:t>onseil</w:t>
      </w:r>
      <w:r w:rsidR="004A0B7C">
        <w:rPr>
          <w:rFonts w:ascii="Tahoma" w:hAnsi="Tahoma" w:cs="Tahoma"/>
          <w:sz w:val="22"/>
          <w:szCs w:val="22"/>
          <w:lang w:val="fr-CA"/>
        </w:rPr>
        <w:t xml:space="preserve"> d’administration</w:t>
      </w:r>
      <w:r w:rsidRPr="00984EEC">
        <w:rPr>
          <w:rFonts w:ascii="Tahoma" w:hAnsi="Tahoma" w:cs="Tahoma"/>
          <w:sz w:val="22"/>
          <w:szCs w:val="22"/>
          <w:lang w:val="fr-CA"/>
        </w:rPr>
        <w:t xml:space="preserve">. La suspension ou l'exclusion est signifiée par écrit. </w:t>
      </w:r>
    </w:p>
    <w:p w14:paraId="188619CC" w14:textId="77777777" w:rsidR="00CF6058" w:rsidRPr="00984EEC" w:rsidRDefault="00CF6058">
      <w:pPr>
        <w:rPr>
          <w:rFonts w:ascii="Tahoma" w:hAnsi="Tahoma" w:cs="Tahoma"/>
        </w:rPr>
      </w:pPr>
    </w:p>
    <w:sectPr w:rsidR="00CF6058" w:rsidRPr="00984EEC" w:rsidSect="00AB3C13">
      <w:footerReference w:type="default" r:id="rId8"/>
      <w:footnotePr>
        <w:pos w:val="beneathText"/>
      </w:footnotePr>
      <w:pgSz w:w="12240" w:h="15840"/>
      <w:pgMar w:top="776" w:right="1183" w:bottom="851" w:left="993" w:header="720" w:footer="40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8423C" w14:textId="77777777" w:rsidR="0084096D" w:rsidRDefault="0084096D" w:rsidP="00F22613">
      <w:r>
        <w:separator/>
      </w:r>
    </w:p>
  </w:endnote>
  <w:endnote w:type="continuationSeparator" w:id="0">
    <w:p w14:paraId="548A087C" w14:textId="77777777" w:rsidR="0084096D" w:rsidRDefault="0084096D" w:rsidP="00F2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1085" w14:textId="77777777" w:rsidR="00073BE7" w:rsidRPr="007207DD" w:rsidRDefault="009F25F6">
    <w:pPr>
      <w:pStyle w:val="Pieddepage"/>
      <w:rPr>
        <w:rFonts w:ascii="Bradley Hand ITC" w:hAnsi="Bradley Hand ITC"/>
      </w:rPr>
    </w:pPr>
    <w:r>
      <w:rPr>
        <w:rFonts w:ascii="Bradley Hand ITC" w:hAnsi="Bradley Hand ITC"/>
        <w:sz w:val="20"/>
        <w:szCs w:val="20"/>
        <w:lang w:val="fr-CA"/>
      </w:rPr>
      <w:t>CDC Région Matane</w:t>
    </w:r>
    <w:r>
      <w:rPr>
        <w:rFonts w:ascii="Bradley Hand ITC" w:hAnsi="Bradley Hand ITC"/>
        <w:sz w:val="20"/>
        <w:szCs w:val="20"/>
        <w:lang w:val="fr-CA"/>
      </w:rPr>
      <w:tab/>
      <w:t>Politique d’adhésion 20</w:t>
    </w:r>
    <w:r w:rsidR="00935297">
      <w:rPr>
        <w:rFonts w:ascii="Bradley Hand ITC" w:hAnsi="Bradley Hand ITC"/>
        <w:sz w:val="20"/>
        <w:szCs w:val="20"/>
        <w:lang w:val="fr-CA"/>
      </w:rPr>
      <w:t>1</w:t>
    </w:r>
    <w:r>
      <w:rPr>
        <w:rFonts w:ascii="Bradley Hand ITC" w:hAnsi="Bradley Hand ITC"/>
        <w:sz w:val="20"/>
        <w:szCs w:val="20"/>
        <w:lang w:val="fr-CA"/>
      </w:rPr>
      <w:t xml:space="preserve">9 </w:t>
    </w:r>
    <w:r>
      <w:rPr>
        <w:rFonts w:ascii="Bradley Hand ITC" w:hAnsi="Bradley Hand ITC"/>
        <w:sz w:val="20"/>
        <w:szCs w:val="20"/>
        <w:lang w:val="fr-CA"/>
      </w:rPr>
      <w:tab/>
    </w:r>
    <w:r w:rsidRPr="007207DD">
      <w:rPr>
        <w:rStyle w:val="Numrodepage"/>
        <w:rFonts w:ascii="Bradley Hand ITC" w:hAnsi="Bradley Hand ITC"/>
      </w:rPr>
      <w:fldChar w:fldCharType="begin"/>
    </w:r>
    <w:r w:rsidRPr="007207DD">
      <w:rPr>
        <w:rStyle w:val="Numrodepage"/>
        <w:rFonts w:ascii="Bradley Hand ITC" w:hAnsi="Bradley Hand ITC"/>
      </w:rPr>
      <w:instrText xml:space="preserve"> PAGE </w:instrText>
    </w:r>
    <w:r w:rsidRPr="007207DD">
      <w:rPr>
        <w:rStyle w:val="Numrodepage"/>
        <w:rFonts w:ascii="Bradley Hand ITC" w:hAnsi="Bradley Hand ITC"/>
      </w:rPr>
      <w:fldChar w:fldCharType="separate"/>
    </w:r>
    <w:r>
      <w:rPr>
        <w:rStyle w:val="Numrodepage"/>
        <w:rFonts w:ascii="Bradley Hand ITC" w:hAnsi="Bradley Hand ITC"/>
        <w:noProof/>
      </w:rPr>
      <w:t>6</w:t>
    </w:r>
    <w:r w:rsidRPr="007207DD">
      <w:rPr>
        <w:rStyle w:val="Numrodepage"/>
        <w:rFonts w:ascii="Bradley Hand ITC" w:hAnsi="Bradley Hand ITC"/>
      </w:rPr>
      <w:fldChar w:fldCharType="end"/>
    </w:r>
    <w:r w:rsidRPr="007207DD">
      <w:rPr>
        <w:rStyle w:val="Numrodepage"/>
        <w:rFonts w:ascii="Bradley Hand ITC" w:hAnsi="Bradley Hand ITC"/>
      </w:rPr>
      <w:t>/</w:t>
    </w:r>
    <w:r w:rsidRPr="007207DD">
      <w:rPr>
        <w:rStyle w:val="Numrodepage"/>
        <w:rFonts w:ascii="Bradley Hand ITC" w:hAnsi="Bradley Hand ITC"/>
      </w:rPr>
      <w:fldChar w:fldCharType="begin"/>
    </w:r>
    <w:r w:rsidRPr="007207DD">
      <w:rPr>
        <w:rStyle w:val="Numrodepage"/>
        <w:rFonts w:ascii="Bradley Hand ITC" w:hAnsi="Bradley Hand ITC"/>
      </w:rPr>
      <w:instrText xml:space="preserve"> NUMPAGES </w:instrText>
    </w:r>
    <w:r w:rsidRPr="007207DD">
      <w:rPr>
        <w:rStyle w:val="Numrodepage"/>
        <w:rFonts w:ascii="Bradley Hand ITC" w:hAnsi="Bradley Hand ITC"/>
      </w:rPr>
      <w:fldChar w:fldCharType="separate"/>
    </w:r>
    <w:r>
      <w:rPr>
        <w:rStyle w:val="Numrodepage"/>
        <w:rFonts w:ascii="Bradley Hand ITC" w:hAnsi="Bradley Hand ITC"/>
        <w:noProof/>
      </w:rPr>
      <w:t>6</w:t>
    </w:r>
    <w:r w:rsidRPr="007207DD">
      <w:rPr>
        <w:rStyle w:val="Numrodepage"/>
        <w:rFonts w:ascii="Bradley Hand ITC" w:hAnsi="Bradley Hand ITC"/>
      </w:rPr>
      <w:fldChar w:fldCharType="end"/>
    </w:r>
  </w:p>
  <w:p w14:paraId="13057312" w14:textId="77777777" w:rsidR="00073BE7" w:rsidRDefault="008409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0584" w14:textId="77777777" w:rsidR="0084096D" w:rsidRDefault="0084096D" w:rsidP="00F22613">
      <w:r>
        <w:separator/>
      </w:r>
    </w:p>
  </w:footnote>
  <w:footnote w:type="continuationSeparator" w:id="0">
    <w:p w14:paraId="2C308862" w14:textId="77777777" w:rsidR="0084096D" w:rsidRDefault="0084096D" w:rsidP="00F22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b/>
      </w:rPr>
    </w:lvl>
    <w:lvl w:ilvl="1">
      <w:start w:val="1"/>
      <w:numFmt w:val="decimal"/>
      <w:pStyle w:val="Titre2"/>
      <w:lvlText w:val="%1.%2"/>
      <w:lvlJc w:val="left"/>
      <w:pPr>
        <w:tabs>
          <w:tab w:val="num" w:pos="576"/>
        </w:tabs>
        <w:ind w:left="576" w:hanging="576"/>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864"/>
        </w:tabs>
        <w:ind w:left="864" w:hanging="864"/>
      </w:pPr>
      <w:rPr>
        <w:b/>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1" w15:restartNumberingAfterBreak="0">
    <w:nsid w:val="00000002"/>
    <w:multiLevelType w:val="singleLevel"/>
    <w:tmpl w:val="00000002"/>
    <w:name w:val="WW8Num1"/>
    <w:lvl w:ilvl="0">
      <w:start w:val="8"/>
      <w:numFmt w:val="lowerLetter"/>
      <w:lvlText w:val="%1)"/>
      <w:lvlJc w:val="left"/>
      <w:pPr>
        <w:tabs>
          <w:tab w:val="num" w:pos="780"/>
        </w:tabs>
        <w:ind w:left="780" w:hanging="420"/>
      </w:pPr>
    </w:lvl>
  </w:abstractNum>
  <w:abstractNum w:abstractNumId="2" w15:restartNumberingAfterBreak="0">
    <w:nsid w:val="00000003"/>
    <w:multiLevelType w:val="singleLevel"/>
    <w:tmpl w:val="00000003"/>
    <w:name w:val="WW8Num2"/>
    <w:lvl w:ilvl="0">
      <w:start w:val="1"/>
      <w:numFmt w:val="bullet"/>
      <w:lvlText w:val=""/>
      <w:lvlJc w:val="left"/>
      <w:pPr>
        <w:tabs>
          <w:tab w:val="num" w:pos="1440"/>
        </w:tabs>
        <w:ind w:left="1440"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olor w:val="auto"/>
      </w:rPr>
    </w:lvl>
  </w:abstractNum>
  <w:abstractNum w:abstractNumId="5" w15:restartNumberingAfterBreak="0">
    <w:nsid w:val="22F5590E"/>
    <w:multiLevelType w:val="hybridMultilevel"/>
    <w:tmpl w:val="7E1ED8A6"/>
    <w:lvl w:ilvl="0" w:tplc="00000003">
      <w:start w:val="1"/>
      <w:numFmt w:val="bullet"/>
      <w:lvlText w:val=""/>
      <w:lvlJc w:val="left"/>
      <w:pPr>
        <w:ind w:left="1080" w:hanging="360"/>
      </w:pPr>
      <w:rPr>
        <w:rFonts w:ascii="Symbol" w:hAnsi="Symbol"/>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53A63F3F"/>
    <w:multiLevelType w:val="hybridMultilevel"/>
    <w:tmpl w:val="1EA61E7E"/>
    <w:lvl w:ilvl="0" w:tplc="00000003">
      <w:start w:val="1"/>
      <w:numFmt w:val="bullet"/>
      <w:lvlText w:val=""/>
      <w:lvlJc w:val="left"/>
      <w:pPr>
        <w:ind w:left="720" w:hanging="360"/>
      </w:pPr>
      <w:rPr>
        <w:rFonts w:ascii="Symbol" w:hAnsi="Symbol"/>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64"/>
    <w:rsid w:val="002B6E88"/>
    <w:rsid w:val="002D3096"/>
    <w:rsid w:val="0041167B"/>
    <w:rsid w:val="004A0B7C"/>
    <w:rsid w:val="007776C4"/>
    <w:rsid w:val="0084096D"/>
    <w:rsid w:val="00935297"/>
    <w:rsid w:val="00984EEC"/>
    <w:rsid w:val="009C0E1A"/>
    <w:rsid w:val="009F25F6"/>
    <w:rsid w:val="00A02469"/>
    <w:rsid w:val="00AB3C13"/>
    <w:rsid w:val="00C07AFC"/>
    <w:rsid w:val="00CF6058"/>
    <w:rsid w:val="00D32164"/>
    <w:rsid w:val="00F22613"/>
    <w:rsid w:val="00FA21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D2FC6"/>
  <w15:chartTrackingRefBased/>
  <w15:docId w15:val="{09A49AAC-370D-4E37-A515-8DBE57FF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64"/>
    <w:pPr>
      <w:suppressAutoHyphens/>
      <w:spacing w:after="0" w:line="240" w:lineRule="auto"/>
    </w:pPr>
    <w:rPr>
      <w:rFonts w:ascii="Times New Roman" w:eastAsia="Times New Roman" w:hAnsi="Times New Roman" w:cs="Times New Roman"/>
      <w:sz w:val="24"/>
      <w:szCs w:val="24"/>
      <w:lang w:val="fr-FR" w:eastAsia="ar-SA"/>
    </w:rPr>
  </w:style>
  <w:style w:type="paragraph" w:styleId="Titre2">
    <w:name w:val="heading 2"/>
    <w:basedOn w:val="Normal"/>
    <w:next w:val="Normal"/>
    <w:link w:val="Titre2Car"/>
    <w:qFormat/>
    <w:rsid w:val="00D32164"/>
    <w:pPr>
      <w:keepNext/>
      <w:numPr>
        <w:ilvl w:val="1"/>
        <w:numId w:val="1"/>
      </w:numPr>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32164"/>
    <w:rPr>
      <w:rFonts w:ascii="Arial" w:eastAsia="Times New Roman" w:hAnsi="Arial" w:cs="Arial"/>
      <w:b/>
      <w:bCs/>
      <w:i/>
      <w:iCs/>
      <w:sz w:val="28"/>
      <w:szCs w:val="28"/>
      <w:lang w:val="fr-FR" w:eastAsia="ar-SA"/>
    </w:rPr>
  </w:style>
  <w:style w:type="character" w:styleId="Numrodepage">
    <w:name w:val="page number"/>
    <w:basedOn w:val="Policepardfaut"/>
    <w:rsid w:val="00D32164"/>
  </w:style>
  <w:style w:type="paragraph" w:styleId="Pieddepage">
    <w:name w:val="footer"/>
    <w:basedOn w:val="Normal"/>
    <w:link w:val="PieddepageCar"/>
    <w:rsid w:val="00D32164"/>
    <w:pPr>
      <w:tabs>
        <w:tab w:val="center" w:pos="4320"/>
        <w:tab w:val="right" w:pos="8640"/>
      </w:tabs>
    </w:pPr>
  </w:style>
  <w:style w:type="character" w:customStyle="1" w:styleId="PieddepageCar">
    <w:name w:val="Pied de page Car"/>
    <w:basedOn w:val="Policepardfaut"/>
    <w:link w:val="Pieddepage"/>
    <w:rsid w:val="00D32164"/>
    <w:rPr>
      <w:rFonts w:ascii="Times New Roman" w:eastAsia="Times New Roman" w:hAnsi="Times New Roman" w:cs="Times New Roman"/>
      <w:sz w:val="24"/>
      <w:szCs w:val="24"/>
      <w:lang w:val="fr-FR" w:eastAsia="ar-SA"/>
    </w:rPr>
  </w:style>
  <w:style w:type="paragraph" w:styleId="En-tte">
    <w:name w:val="header"/>
    <w:basedOn w:val="Normal"/>
    <w:link w:val="En-tteCar"/>
    <w:uiPriority w:val="99"/>
    <w:unhideWhenUsed/>
    <w:rsid w:val="00F22613"/>
    <w:pPr>
      <w:tabs>
        <w:tab w:val="center" w:pos="4320"/>
        <w:tab w:val="right" w:pos="8640"/>
      </w:tabs>
    </w:pPr>
  </w:style>
  <w:style w:type="character" w:customStyle="1" w:styleId="En-tteCar">
    <w:name w:val="En-tête Car"/>
    <w:basedOn w:val="Policepardfaut"/>
    <w:link w:val="En-tte"/>
    <w:uiPriority w:val="99"/>
    <w:rsid w:val="00F22613"/>
    <w:rPr>
      <w:rFonts w:ascii="Times New Roman" w:eastAsia="Times New Roman" w:hAnsi="Times New Roman" w:cs="Times New Roman"/>
      <w:sz w:val="24"/>
      <w:szCs w:val="24"/>
      <w:lang w:val="fr-FR" w:eastAsia="ar-SA"/>
    </w:rPr>
  </w:style>
  <w:style w:type="paragraph" w:styleId="Paragraphedeliste">
    <w:name w:val="List Paragraph"/>
    <w:basedOn w:val="Normal"/>
    <w:uiPriority w:val="34"/>
    <w:qFormat/>
    <w:rsid w:val="00984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2035</Words>
  <Characters>11197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Région Matane</dc:creator>
  <cp:keywords/>
  <dc:description/>
  <cp:lastModifiedBy>CDC Région Matane</cp:lastModifiedBy>
  <cp:revision>10</cp:revision>
  <dcterms:created xsi:type="dcterms:W3CDTF">2019-10-08T13:01:00Z</dcterms:created>
  <dcterms:modified xsi:type="dcterms:W3CDTF">2020-01-20T14:29:00Z</dcterms:modified>
</cp:coreProperties>
</file>